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C98A6" w14:textId="77777777" w:rsidR="007E6B5F" w:rsidRDefault="007E6B5F" w:rsidP="00582658">
      <w:pPr>
        <w:jc w:val="center"/>
        <w:rPr>
          <w:rFonts w:ascii="Maiandra GD" w:hAnsi="Maiandra GD"/>
          <w:b/>
          <w:bCs/>
          <w:sz w:val="24"/>
          <w:szCs w:val="24"/>
        </w:rPr>
      </w:pPr>
      <w:r>
        <w:rPr>
          <w:noProof/>
        </w:rPr>
        <w:drawing>
          <wp:inline distT="0" distB="0" distL="0" distR="0" wp14:anchorId="6E02F8A9" wp14:editId="7F766C18">
            <wp:extent cx="4995080" cy="3228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31818" cy="3252084"/>
                    </a:xfrm>
                    <a:prstGeom prst="rect">
                      <a:avLst/>
                    </a:prstGeom>
                    <a:noFill/>
                    <a:ln>
                      <a:noFill/>
                    </a:ln>
                  </pic:spPr>
                </pic:pic>
              </a:graphicData>
            </a:graphic>
          </wp:inline>
        </w:drawing>
      </w:r>
    </w:p>
    <w:p w14:paraId="2209922B" w14:textId="152721E9" w:rsidR="00D024BA" w:rsidRPr="007E6B5F" w:rsidRDefault="00D024BA" w:rsidP="007E6B5F">
      <w:pPr>
        <w:jc w:val="center"/>
        <w:rPr>
          <w:rFonts w:ascii="Maiandra GD" w:hAnsi="Maiandra GD"/>
          <w:b/>
          <w:bCs/>
          <w:sz w:val="24"/>
          <w:szCs w:val="24"/>
        </w:rPr>
      </w:pPr>
      <w:r w:rsidRPr="007E6B5F">
        <w:rPr>
          <w:rFonts w:ascii="Maiandra GD" w:hAnsi="Maiandra GD"/>
          <w:b/>
          <w:bCs/>
          <w:sz w:val="32"/>
          <w:szCs w:val="32"/>
        </w:rPr>
        <w:t>Request for Thriving Learning Community Grant</w:t>
      </w:r>
      <w:r w:rsidR="00E71829" w:rsidRPr="007E6B5F">
        <w:rPr>
          <w:rFonts w:ascii="Maiandra GD" w:hAnsi="Maiandra GD"/>
          <w:b/>
          <w:bCs/>
          <w:sz w:val="32"/>
          <w:szCs w:val="32"/>
        </w:rPr>
        <w:t xml:space="preserve"> Resources</w:t>
      </w:r>
    </w:p>
    <w:p w14:paraId="62CA57EB" w14:textId="5B450C59" w:rsidR="00F84A0B" w:rsidRDefault="003B2994" w:rsidP="00F84A0B">
      <w:pPr>
        <w:rPr>
          <w:rFonts w:ascii="Maiandra GD" w:hAnsi="Maiandra GD"/>
          <w:sz w:val="20"/>
          <w:szCs w:val="20"/>
        </w:rPr>
      </w:pPr>
      <w:r w:rsidRPr="003B2994">
        <w:rPr>
          <w:rFonts w:ascii="Maiandra GD" w:hAnsi="Maiandra GD"/>
          <w:b/>
          <w:bCs/>
        </w:rPr>
        <w:t>T</w:t>
      </w:r>
      <w:r w:rsidR="00F84A0B" w:rsidRPr="003B2994">
        <w:rPr>
          <w:rFonts w:ascii="Maiandra GD" w:hAnsi="Maiandra GD"/>
          <w:b/>
          <w:bCs/>
        </w:rPr>
        <w:t>hank you</w:t>
      </w:r>
      <w:r w:rsidR="00F84A0B" w:rsidRPr="003B2994">
        <w:rPr>
          <w:rFonts w:ascii="Maiandra GD" w:hAnsi="Maiandra GD"/>
        </w:rPr>
        <w:t xml:space="preserve"> </w:t>
      </w:r>
      <w:r w:rsidR="00F84A0B" w:rsidRPr="003B2994">
        <w:rPr>
          <w:rFonts w:ascii="Maiandra GD" w:hAnsi="Maiandra GD"/>
          <w:sz w:val="20"/>
          <w:szCs w:val="20"/>
        </w:rPr>
        <w:t xml:space="preserve">for </w:t>
      </w:r>
      <w:r w:rsidR="00BC1BA8">
        <w:rPr>
          <w:rFonts w:ascii="Maiandra GD" w:hAnsi="Maiandra GD"/>
          <w:sz w:val="20"/>
          <w:szCs w:val="20"/>
        </w:rPr>
        <w:t xml:space="preserve">your interest in becoming </w:t>
      </w:r>
      <w:r w:rsidR="00F84A0B" w:rsidRPr="003B2994">
        <w:rPr>
          <w:rFonts w:ascii="Maiandra GD" w:hAnsi="Maiandra GD"/>
          <w:sz w:val="20"/>
          <w:szCs w:val="20"/>
        </w:rPr>
        <w:t xml:space="preserve">a bridge-builder for a thriving mission!  This is an exciting opportunity for all in the Diocese of Saint Cloud.  Your big ideas and big dreams are important, and we want to hear about </w:t>
      </w:r>
      <w:r w:rsidR="00F84A0B" w:rsidRPr="00BC1BA8">
        <w:rPr>
          <w:rFonts w:ascii="Maiandra GD" w:hAnsi="Maiandra GD"/>
          <w:sz w:val="20"/>
          <w:szCs w:val="20"/>
          <w:u w:val="single"/>
        </w:rPr>
        <w:t xml:space="preserve">one </w:t>
      </w:r>
      <w:r w:rsidR="00F84A0B" w:rsidRPr="003B2994">
        <w:rPr>
          <w:rFonts w:ascii="Maiandra GD" w:hAnsi="Maiandra GD"/>
          <w:sz w:val="20"/>
          <w:szCs w:val="20"/>
        </w:rPr>
        <w:t xml:space="preserve">that you would like to develop and implement. </w:t>
      </w:r>
      <w:r w:rsidR="00326BB2">
        <w:rPr>
          <w:rFonts w:ascii="Maiandra GD" w:hAnsi="Maiandra GD"/>
          <w:sz w:val="20"/>
          <w:szCs w:val="20"/>
        </w:rPr>
        <w:t xml:space="preserve"> </w:t>
      </w:r>
      <w:r w:rsidR="00326BB2">
        <w:rPr>
          <w:rFonts w:ascii="Maiandra GD" w:hAnsi="Maiandra GD"/>
          <w:color w:val="000000"/>
          <w:sz w:val="20"/>
          <w:szCs w:val="20"/>
        </w:rPr>
        <w:t xml:space="preserve">This big idea or big dream does not need to be new.  It may be an idea that builds on something already in progress or recently completed. This could be a second stage of development.  </w:t>
      </w:r>
      <w:r w:rsidR="00F84A0B" w:rsidRPr="00AB54DB">
        <w:rPr>
          <w:rFonts w:ascii="Maiandra GD" w:hAnsi="Maiandra GD"/>
          <w:sz w:val="20"/>
          <w:szCs w:val="20"/>
        </w:rPr>
        <w:t>Forming a</w:t>
      </w:r>
      <w:r w:rsidR="00F84A0B" w:rsidRPr="003B2994">
        <w:rPr>
          <w:rFonts w:ascii="Maiandra GD" w:hAnsi="Maiandra GD"/>
          <w:i/>
          <w:iCs/>
          <w:sz w:val="20"/>
          <w:szCs w:val="20"/>
        </w:rPr>
        <w:t xml:space="preserve"> Thriving Learning Community</w:t>
      </w:r>
      <w:r w:rsidR="00AB54DB">
        <w:rPr>
          <w:rFonts w:ascii="Maiandra GD" w:hAnsi="Maiandra GD"/>
          <w:i/>
          <w:iCs/>
          <w:sz w:val="20"/>
          <w:szCs w:val="20"/>
        </w:rPr>
        <w:t xml:space="preserve"> (TLC)</w:t>
      </w:r>
      <w:r w:rsidR="00326BB2">
        <w:rPr>
          <w:rFonts w:ascii="Maiandra GD" w:hAnsi="Maiandra GD"/>
          <w:i/>
          <w:iCs/>
          <w:sz w:val="20"/>
          <w:szCs w:val="20"/>
        </w:rPr>
        <w:t xml:space="preserve"> </w:t>
      </w:r>
      <w:r w:rsidR="00326BB2" w:rsidRPr="00326BB2">
        <w:rPr>
          <w:rFonts w:ascii="Maiandra GD" w:hAnsi="Maiandra GD"/>
          <w:sz w:val="20"/>
          <w:szCs w:val="20"/>
        </w:rPr>
        <w:t>to brainstorm</w:t>
      </w:r>
      <w:r w:rsidR="00F84A0B" w:rsidRPr="003B2994">
        <w:rPr>
          <w:rFonts w:ascii="Maiandra GD" w:hAnsi="Maiandra GD"/>
          <w:sz w:val="20"/>
          <w:szCs w:val="20"/>
        </w:rPr>
        <w:t xml:space="preserve"> is a first step to developing </w:t>
      </w:r>
      <w:r w:rsidRPr="003B2994">
        <w:rPr>
          <w:rFonts w:ascii="Maiandra GD" w:hAnsi="Maiandra GD"/>
          <w:sz w:val="20"/>
          <w:szCs w:val="20"/>
        </w:rPr>
        <w:t>t</w:t>
      </w:r>
      <w:r w:rsidR="00F84A0B" w:rsidRPr="003B2994">
        <w:rPr>
          <w:rFonts w:ascii="Maiandra GD" w:hAnsi="Maiandra GD"/>
          <w:sz w:val="20"/>
          <w:szCs w:val="20"/>
        </w:rPr>
        <w:t xml:space="preserve">his </w:t>
      </w:r>
      <w:r w:rsidR="00F84A0B" w:rsidRPr="003B2994">
        <w:rPr>
          <w:rFonts w:ascii="Maiandra GD" w:hAnsi="Maiandra GD"/>
          <w:b/>
          <w:bCs/>
          <w:sz w:val="20"/>
          <w:szCs w:val="20"/>
        </w:rPr>
        <w:t>Request for Thriving Learning Community Grant Resources</w:t>
      </w:r>
      <w:r w:rsidRPr="003B2994">
        <w:rPr>
          <w:rFonts w:ascii="Maiandra GD" w:hAnsi="Maiandra GD"/>
          <w:b/>
          <w:bCs/>
          <w:sz w:val="20"/>
          <w:szCs w:val="20"/>
        </w:rPr>
        <w:t xml:space="preserve">.  </w:t>
      </w:r>
      <w:r w:rsidR="00BC1BA8">
        <w:rPr>
          <w:rFonts w:ascii="Maiandra GD" w:hAnsi="Maiandra GD"/>
          <w:sz w:val="20"/>
          <w:szCs w:val="20"/>
        </w:rPr>
        <w:t>Use it</w:t>
      </w:r>
      <w:r w:rsidR="00F84A0B" w:rsidRPr="003B2994">
        <w:rPr>
          <w:rFonts w:ascii="Maiandra GD" w:hAnsi="Maiandra GD"/>
          <w:sz w:val="20"/>
          <w:szCs w:val="20"/>
        </w:rPr>
        <w:t xml:space="preserve"> a</w:t>
      </w:r>
      <w:r w:rsidR="00BC1BA8">
        <w:rPr>
          <w:rFonts w:ascii="Maiandra GD" w:hAnsi="Maiandra GD"/>
          <w:sz w:val="20"/>
          <w:szCs w:val="20"/>
        </w:rPr>
        <w:t xml:space="preserve">s </w:t>
      </w:r>
      <w:r w:rsidR="00AF49A6">
        <w:rPr>
          <w:rFonts w:ascii="Maiandra GD" w:hAnsi="Maiandra GD"/>
          <w:sz w:val="20"/>
          <w:szCs w:val="20"/>
        </w:rPr>
        <w:t xml:space="preserve">a </w:t>
      </w:r>
      <w:r w:rsidR="00AF49A6" w:rsidRPr="003B2994">
        <w:rPr>
          <w:rFonts w:ascii="Maiandra GD" w:hAnsi="Maiandra GD"/>
          <w:sz w:val="20"/>
          <w:szCs w:val="20"/>
        </w:rPr>
        <w:t>guide</w:t>
      </w:r>
      <w:r w:rsidR="00F84A0B" w:rsidRPr="003B2994">
        <w:rPr>
          <w:rFonts w:ascii="Maiandra GD" w:hAnsi="Maiandra GD"/>
          <w:sz w:val="20"/>
          <w:szCs w:val="20"/>
        </w:rPr>
        <w:t xml:space="preserve"> for shaping your big idea, big dream.</w:t>
      </w:r>
      <w:r w:rsidRPr="003B2994">
        <w:rPr>
          <w:rFonts w:ascii="Maiandra GD" w:hAnsi="Maiandra GD"/>
          <w:b/>
          <w:bCs/>
          <w:sz w:val="20"/>
          <w:szCs w:val="20"/>
        </w:rPr>
        <w:t xml:space="preserve">  </w:t>
      </w:r>
      <w:r w:rsidR="00BC1BA8">
        <w:rPr>
          <w:rFonts w:ascii="Maiandra GD" w:hAnsi="Maiandra GD"/>
          <w:sz w:val="20"/>
          <w:szCs w:val="20"/>
        </w:rPr>
        <w:t xml:space="preserve">Your </w:t>
      </w:r>
      <w:r w:rsidRPr="003B2994">
        <w:rPr>
          <w:rFonts w:ascii="Maiandra GD" w:hAnsi="Maiandra GD"/>
          <w:sz w:val="20"/>
          <w:szCs w:val="20"/>
        </w:rPr>
        <w:t xml:space="preserve">first submission </w:t>
      </w:r>
      <w:r w:rsidR="00BC1BA8">
        <w:rPr>
          <w:rFonts w:ascii="Maiandra GD" w:hAnsi="Maiandra GD"/>
          <w:sz w:val="20"/>
          <w:szCs w:val="20"/>
        </w:rPr>
        <w:t xml:space="preserve">will be </w:t>
      </w:r>
      <w:r w:rsidRPr="003B2994">
        <w:rPr>
          <w:rFonts w:ascii="Maiandra GD" w:hAnsi="Maiandra GD"/>
          <w:sz w:val="20"/>
          <w:szCs w:val="20"/>
        </w:rPr>
        <w:t>a DRAFT proposal.</w:t>
      </w:r>
      <w:r w:rsidRPr="003B2994">
        <w:rPr>
          <w:rFonts w:ascii="Maiandra GD" w:hAnsi="Maiandra GD"/>
          <w:b/>
          <w:bCs/>
          <w:sz w:val="20"/>
          <w:szCs w:val="20"/>
        </w:rPr>
        <w:t xml:space="preserve">  </w:t>
      </w:r>
      <w:r w:rsidRPr="003B2994">
        <w:rPr>
          <w:rFonts w:ascii="Maiandra GD" w:hAnsi="Maiandra GD"/>
          <w:sz w:val="20"/>
          <w:szCs w:val="20"/>
        </w:rPr>
        <w:t xml:space="preserve">Once it is received, you will be assigned a member of the </w:t>
      </w:r>
      <w:r w:rsidRPr="003B2994">
        <w:rPr>
          <w:rFonts w:ascii="Maiandra GD" w:hAnsi="Maiandra GD"/>
          <w:i/>
          <w:iCs/>
          <w:sz w:val="20"/>
          <w:szCs w:val="20"/>
        </w:rPr>
        <w:t>Thriving Care Team</w:t>
      </w:r>
      <w:r w:rsidRPr="003B2994">
        <w:rPr>
          <w:rFonts w:ascii="Maiandra GD" w:hAnsi="Maiandra GD"/>
          <w:sz w:val="20"/>
          <w:szCs w:val="20"/>
        </w:rPr>
        <w:t xml:space="preserve"> who will review the request and accompany you in developing your initiative</w:t>
      </w:r>
      <w:r w:rsidR="00BC1BA8">
        <w:rPr>
          <w:rFonts w:ascii="Maiandra GD" w:hAnsi="Maiandra GD"/>
          <w:sz w:val="20"/>
          <w:szCs w:val="20"/>
        </w:rPr>
        <w:t xml:space="preserve">, the processes and activities as needed. </w:t>
      </w:r>
      <w:r>
        <w:rPr>
          <w:rFonts w:ascii="Maiandra GD" w:hAnsi="Maiandra GD"/>
          <w:sz w:val="20"/>
          <w:szCs w:val="20"/>
        </w:rPr>
        <w:t xml:space="preserve">The </w:t>
      </w:r>
      <w:r w:rsidRPr="00BC1BA8">
        <w:rPr>
          <w:rFonts w:ascii="Maiandra GD" w:hAnsi="Maiandra GD"/>
          <w:i/>
          <w:iCs/>
          <w:sz w:val="20"/>
          <w:szCs w:val="20"/>
        </w:rPr>
        <w:t>Thriving Care Team</w:t>
      </w:r>
      <w:r>
        <w:rPr>
          <w:rFonts w:ascii="Maiandra GD" w:hAnsi="Maiandra GD"/>
          <w:sz w:val="20"/>
          <w:szCs w:val="20"/>
        </w:rPr>
        <w:t xml:space="preserve"> member and financial resources up to </w:t>
      </w:r>
      <w:r w:rsidR="00AB54DB">
        <w:rPr>
          <w:rFonts w:ascii="Maiandra GD" w:hAnsi="Maiandra GD"/>
          <w:sz w:val="20"/>
          <w:szCs w:val="20"/>
        </w:rPr>
        <w:t xml:space="preserve">$1500 - </w:t>
      </w:r>
      <w:r>
        <w:rPr>
          <w:rFonts w:ascii="Maiandra GD" w:hAnsi="Maiandra GD"/>
          <w:sz w:val="20"/>
          <w:szCs w:val="20"/>
        </w:rPr>
        <w:t>$2000 provide stewardship and creativity for mission development in local areas</w:t>
      </w:r>
      <w:r w:rsidR="00FF6E65">
        <w:rPr>
          <w:rFonts w:ascii="Maiandra GD" w:hAnsi="Maiandra GD"/>
          <w:sz w:val="20"/>
          <w:szCs w:val="20"/>
        </w:rPr>
        <w:t xml:space="preserve">.  </w:t>
      </w:r>
      <w:r>
        <w:rPr>
          <w:rFonts w:ascii="Maiandra GD" w:hAnsi="Maiandra GD"/>
          <w:sz w:val="20"/>
          <w:szCs w:val="20"/>
        </w:rPr>
        <w:t xml:space="preserve"> </w:t>
      </w:r>
    </w:p>
    <w:p w14:paraId="47D5AC4C" w14:textId="551E7F0B" w:rsidR="00FF6E65" w:rsidRDefault="00FF6E65" w:rsidP="00FF6E65">
      <w:pPr>
        <w:pStyle w:val="NormalWeb"/>
        <w:shd w:val="clear" w:color="auto" w:fill="FFFFFF"/>
        <w:rPr>
          <w:rFonts w:ascii="Maiandra GD" w:hAnsi="Maiandra GD"/>
          <w:color w:val="000000"/>
          <w:sz w:val="20"/>
          <w:szCs w:val="20"/>
        </w:rPr>
      </w:pPr>
      <w:r w:rsidRPr="00FF6E65">
        <w:rPr>
          <w:rFonts w:ascii="Maiandra GD" w:hAnsi="Maiandra GD"/>
          <w:b/>
          <w:bCs/>
          <w:sz w:val="20"/>
          <w:szCs w:val="20"/>
        </w:rPr>
        <w:t>Where do we begin?</w:t>
      </w:r>
      <w:r>
        <w:rPr>
          <w:rFonts w:ascii="Maiandra GD" w:hAnsi="Maiandra GD"/>
          <w:sz w:val="20"/>
          <w:szCs w:val="20"/>
        </w:rPr>
        <w:t xml:space="preserve">  At the end!  Perhaps you are feeling the end of this project seems so far away.</w:t>
      </w:r>
      <w:r w:rsidRPr="00FF6E65">
        <w:rPr>
          <w:rFonts w:ascii="Helvetica" w:hAnsi="Helvetica"/>
          <w:color w:val="000000"/>
          <w:sz w:val="29"/>
          <w:szCs w:val="29"/>
        </w:rPr>
        <w:t xml:space="preserve"> </w:t>
      </w:r>
      <w:r w:rsidRPr="00FF6E65">
        <w:rPr>
          <w:rFonts w:ascii="Maiandra GD" w:hAnsi="Maiandra GD"/>
          <w:color w:val="000000"/>
          <w:sz w:val="20"/>
          <w:szCs w:val="20"/>
        </w:rPr>
        <w:t>The idea is to start with your big idea or big dream and move backwards from there to develop the plan.</w:t>
      </w:r>
      <w:r w:rsidR="00326BB2">
        <w:rPr>
          <w:rFonts w:ascii="Maiandra GD" w:hAnsi="Maiandra GD"/>
          <w:color w:val="000000"/>
          <w:sz w:val="20"/>
          <w:szCs w:val="20"/>
        </w:rPr>
        <w:t xml:space="preserve">  </w:t>
      </w:r>
      <w:r w:rsidR="00326BB2">
        <w:rPr>
          <w:rFonts w:ascii="Maiandra GD" w:hAnsi="Maiandra GD"/>
          <w:color w:val="000000"/>
          <w:sz w:val="20"/>
          <w:szCs w:val="20"/>
        </w:rPr>
        <w:br/>
      </w:r>
      <w:r w:rsidRPr="00326BB2">
        <w:rPr>
          <w:rFonts w:ascii="Maiandra GD" w:hAnsi="Maiandra GD"/>
          <w:color w:val="000000"/>
          <w:sz w:val="20"/>
          <w:szCs w:val="20"/>
        </w:rPr>
        <w:t xml:space="preserve">By doing so, a TLC can mentally prepare for </w:t>
      </w:r>
      <w:r w:rsidR="00326BB2" w:rsidRPr="00326BB2">
        <w:rPr>
          <w:rFonts w:ascii="Maiandra GD" w:hAnsi="Maiandra GD"/>
          <w:color w:val="000000"/>
          <w:sz w:val="20"/>
          <w:szCs w:val="20"/>
        </w:rPr>
        <w:t xml:space="preserve">transformation and/or change </w:t>
      </w:r>
      <w:r w:rsidRPr="00326BB2">
        <w:rPr>
          <w:rFonts w:ascii="Maiandra GD" w:hAnsi="Maiandra GD"/>
          <w:color w:val="000000"/>
          <w:sz w:val="20"/>
          <w:szCs w:val="20"/>
        </w:rPr>
        <w:t>and map out specific milestones that need to be achieved.</w:t>
      </w:r>
      <w:r>
        <w:rPr>
          <w:rFonts w:ascii="Helvetica" w:hAnsi="Helvetica"/>
          <w:color w:val="000000"/>
          <w:sz w:val="29"/>
          <w:szCs w:val="29"/>
        </w:rPr>
        <w:t xml:space="preserve"> </w:t>
      </w:r>
      <w:r w:rsidRPr="00326BB2">
        <w:rPr>
          <w:rFonts w:ascii="Maiandra GD" w:hAnsi="Maiandra GD"/>
          <w:color w:val="000000"/>
          <w:sz w:val="20"/>
          <w:szCs w:val="20"/>
        </w:rPr>
        <w:t xml:space="preserve">Additionally, this </w:t>
      </w:r>
      <w:r w:rsidR="00326BB2">
        <w:rPr>
          <w:rFonts w:ascii="Maiandra GD" w:hAnsi="Maiandra GD"/>
          <w:color w:val="000000"/>
          <w:sz w:val="20"/>
          <w:szCs w:val="20"/>
        </w:rPr>
        <w:t xml:space="preserve">backward design process </w:t>
      </w:r>
      <w:r w:rsidRPr="00326BB2">
        <w:rPr>
          <w:rFonts w:ascii="Maiandra GD" w:hAnsi="Maiandra GD"/>
          <w:color w:val="000000"/>
          <w:sz w:val="20"/>
          <w:szCs w:val="20"/>
        </w:rPr>
        <w:t xml:space="preserve">also allows one to identify where </w:t>
      </w:r>
      <w:r w:rsidR="00326BB2">
        <w:rPr>
          <w:rFonts w:ascii="Maiandra GD" w:hAnsi="Maiandra GD"/>
          <w:color w:val="000000"/>
          <w:sz w:val="20"/>
          <w:szCs w:val="20"/>
        </w:rPr>
        <w:t>t</w:t>
      </w:r>
      <w:r w:rsidRPr="00326BB2">
        <w:rPr>
          <w:rFonts w:ascii="Maiandra GD" w:hAnsi="Maiandra GD"/>
          <w:color w:val="000000"/>
          <w:sz w:val="20"/>
          <w:szCs w:val="20"/>
        </w:rPr>
        <w:t>he</w:t>
      </w:r>
      <w:r w:rsidR="00326BB2">
        <w:rPr>
          <w:rFonts w:ascii="Maiandra GD" w:hAnsi="Maiandra GD"/>
          <w:color w:val="000000"/>
          <w:sz w:val="20"/>
          <w:szCs w:val="20"/>
        </w:rPr>
        <w:t>y</w:t>
      </w:r>
      <w:r w:rsidRPr="00326BB2">
        <w:rPr>
          <w:rFonts w:ascii="Maiandra GD" w:hAnsi="Maiandra GD"/>
          <w:color w:val="000000"/>
          <w:sz w:val="20"/>
          <w:szCs w:val="20"/>
        </w:rPr>
        <w:t xml:space="preserve"> </w:t>
      </w:r>
      <w:r w:rsidR="00326BB2">
        <w:rPr>
          <w:rFonts w:ascii="Maiandra GD" w:hAnsi="Maiandra GD"/>
          <w:color w:val="000000"/>
          <w:sz w:val="20"/>
          <w:szCs w:val="20"/>
        </w:rPr>
        <w:t xml:space="preserve">need </w:t>
      </w:r>
      <w:r w:rsidRPr="00326BB2">
        <w:rPr>
          <w:rFonts w:ascii="Maiandra GD" w:hAnsi="Maiandra GD"/>
          <w:color w:val="000000"/>
          <w:sz w:val="20"/>
          <w:szCs w:val="20"/>
        </w:rPr>
        <w:t xml:space="preserve">to be energetic and creative </w:t>
      </w:r>
      <w:r w:rsidR="005D72EF" w:rsidRPr="00326BB2">
        <w:rPr>
          <w:rFonts w:ascii="Maiandra GD" w:hAnsi="Maiandra GD"/>
          <w:color w:val="000000"/>
          <w:sz w:val="20"/>
          <w:szCs w:val="20"/>
        </w:rPr>
        <w:t>to</w:t>
      </w:r>
      <w:r w:rsidRPr="00326BB2">
        <w:rPr>
          <w:rFonts w:ascii="Maiandra GD" w:hAnsi="Maiandra GD"/>
          <w:color w:val="000000"/>
          <w:sz w:val="20"/>
          <w:szCs w:val="20"/>
        </w:rPr>
        <w:t xml:space="preserve"> achieve the desired results in the plan.</w:t>
      </w:r>
    </w:p>
    <w:p w14:paraId="0DFCBA84" w14:textId="16BA50DC" w:rsidR="00AB54DB" w:rsidRPr="00977AAD" w:rsidRDefault="00AB54DB" w:rsidP="00977AAD">
      <w:pPr>
        <w:rPr>
          <w:rFonts w:ascii="Maiandra GD" w:hAnsi="Maiandra GD"/>
          <w:sz w:val="20"/>
          <w:szCs w:val="20"/>
        </w:rPr>
      </w:pPr>
      <w:r w:rsidRPr="003B2994">
        <w:rPr>
          <w:rFonts w:ascii="Maiandra GD" w:hAnsi="Maiandra GD"/>
          <w:b/>
          <w:bCs/>
          <w:sz w:val="20"/>
          <w:szCs w:val="20"/>
        </w:rPr>
        <w:t>What is a Thriving Learning Community (TLC)?</w:t>
      </w:r>
      <w:r w:rsidRPr="003B2994">
        <w:rPr>
          <w:rFonts w:ascii="Maiandra GD" w:hAnsi="Maiandra GD"/>
          <w:sz w:val="20"/>
          <w:szCs w:val="20"/>
        </w:rPr>
        <w:t xml:space="preserve">  They are a group of people from across the dioceses or within an ACC that desire to build strong relationships</w:t>
      </w:r>
      <w:r>
        <w:rPr>
          <w:rFonts w:ascii="Maiandra GD" w:hAnsi="Maiandra GD"/>
          <w:sz w:val="20"/>
          <w:szCs w:val="20"/>
        </w:rPr>
        <w:t xml:space="preserve"> with communities as well as with new neighbors</w:t>
      </w:r>
      <w:r w:rsidRPr="003B2994">
        <w:rPr>
          <w:rFonts w:ascii="Maiandra GD" w:hAnsi="Maiandra GD"/>
          <w:sz w:val="20"/>
          <w:szCs w:val="20"/>
        </w:rPr>
        <w:t>, discern new structures and process, discover ways to welcome all Catholic people, and form community partnerships for service.</w:t>
      </w:r>
    </w:p>
    <w:p w14:paraId="2C87E316" w14:textId="25B1017B" w:rsidR="00FF6E65" w:rsidRDefault="00326BB2" w:rsidP="005D72EF">
      <w:pPr>
        <w:pStyle w:val="NormalWeb"/>
        <w:shd w:val="clear" w:color="auto" w:fill="FFFFFF"/>
        <w:rPr>
          <w:rFonts w:ascii="Maiandra GD" w:hAnsi="Maiandra GD"/>
          <w:sz w:val="20"/>
          <w:szCs w:val="20"/>
        </w:rPr>
      </w:pPr>
      <w:r w:rsidRPr="00326BB2">
        <w:rPr>
          <w:rFonts w:ascii="Maiandra GD" w:hAnsi="Maiandra GD"/>
          <w:b/>
          <w:bCs/>
          <w:color w:val="000000"/>
          <w:sz w:val="20"/>
          <w:szCs w:val="20"/>
        </w:rPr>
        <w:t>What are the steps?</w:t>
      </w:r>
      <w:r>
        <w:rPr>
          <w:rFonts w:ascii="Maiandra GD" w:hAnsi="Maiandra GD"/>
          <w:color w:val="000000"/>
          <w:sz w:val="20"/>
          <w:szCs w:val="20"/>
        </w:rPr>
        <w:t xml:space="preserve">  1)  Pull together a group of people</w:t>
      </w:r>
      <w:r w:rsidR="00AB54DB">
        <w:rPr>
          <w:rFonts w:ascii="Maiandra GD" w:hAnsi="Maiandra GD"/>
          <w:color w:val="000000"/>
          <w:sz w:val="20"/>
          <w:szCs w:val="20"/>
        </w:rPr>
        <w:t xml:space="preserve"> who want to form a Thriving Learning Community (TLC) </w:t>
      </w:r>
      <w:r w:rsidR="00977AAD">
        <w:rPr>
          <w:rFonts w:ascii="Maiandra GD" w:hAnsi="Maiandra GD"/>
          <w:color w:val="000000"/>
          <w:sz w:val="20"/>
          <w:szCs w:val="20"/>
        </w:rPr>
        <w:t>and invest</w:t>
      </w:r>
      <w:r>
        <w:rPr>
          <w:rFonts w:ascii="Maiandra GD" w:hAnsi="Maiandra GD"/>
          <w:color w:val="000000"/>
          <w:sz w:val="20"/>
          <w:szCs w:val="20"/>
        </w:rPr>
        <w:t xml:space="preserve"> in </w:t>
      </w:r>
      <w:r w:rsidR="00AB54DB">
        <w:rPr>
          <w:rFonts w:ascii="Maiandra GD" w:hAnsi="Maiandra GD"/>
          <w:color w:val="000000"/>
          <w:sz w:val="20"/>
          <w:szCs w:val="20"/>
        </w:rPr>
        <w:t>becoming bridge-</w:t>
      </w:r>
      <w:r>
        <w:rPr>
          <w:rFonts w:ascii="Maiandra GD" w:hAnsi="Maiandra GD"/>
          <w:color w:val="000000"/>
          <w:sz w:val="20"/>
          <w:szCs w:val="20"/>
        </w:rPr>
        <w:t>build</w:t>
      </w:r>
      <w:r w:rsidR="00AB54DB">
        <w:rPr>
          <w:rFonts w:ascii="Maiandra GD" w:hAnsi="Maiandra GD"/>
          <w:color w:val="000000"/>
          <w:sz w:val="20"/>
          <w:szCs w:val="20"/>
        </w:rPr>
        <w:t xml:space="preserve">ers </w:t>
      </w:r>
      <w:r>
        <w:rPr>
          <w:rFonts w:ascii="Maiandra GD" w:hAnsi="Maiandra GD"/>
          <w:color w:val="000000"/>
          <w:sz w:val="20"/>
          <w:szCs w:val="20"/>
        </w:rPr>
        <w:t xml:space="preserve">for a thriving mission.  Brainstorm big ideas and big dreams.  Get buy in on the big ideas or big dream.  2)  Fill out and submit the </w:t>
      </w:r>
      <w:r w:rsidRPr="003B2994">
        <w:rPr>
          <w:rFonts w:ascii="Maiandra GD" w:hAnsi="Maiandra GD"/>
          <w:b/>
          <w:bCs/>
          <w:sz w:val="20"/>
          <w:szCs w:val="20"/>
        </w:rPr>
        <w:t>Request for Thriving Learning Community Grant Resources</w:t>
      </w:r>
      <w:r>
        <w:rPr>
          <w:rFonts w:ascii="Maiandra GD" w:hAnsi="Maiandra GD"/>
          <w:b/>
          <w:bCs/>
          <w:sz w:val="20"/>
          <w:szCs w:val="20"/>
        </w:rPr>
        <w:t xml:space="preserve">.  </w:t>
      </w:r>
      <w:r w:rsidRPr="00326BB2">
        <w:rPr>
          <w:rFonts w:ascii="Maiandra GD" w:hAnsi="Maiandra GD"/>
          <w:sz w:val="20"/>
          <w:szCs w:val="20"/>
        </w:rPr>
        <w:lastRenderedPageBreak/>
        <w:t>This is a DRAFT!</w:t>
      </w:r>
      <w:r>
        <w:rPr>
          <w:rFonts w:ascii="Maiandra GD" w:hAnsi="Maiandra GD"/>
          <w:sz w:val="20"/>
          <w:szCs w:val="20"/>
        </w:rPr>
        <w:t xml:space="preserve">  3)  Once received, a member of the </w:t>
      </w:r>
      <w:r w:rsidRPr="005D72EF">
        <w:rPr>
          <w:rFonts w:ascii="Maiandra GD" w:hAnsi="Maiandra GD"/>
          <w:i/>
          <w:iCs/>
          <w:sz w:val="20"/>
          <w:szCs w:val="20"/>
        </w:rPr>
        <w:t>Thriving Care Team</w:t>
      </w:r>
      <w:r>
        <w:rPr>
          <w:rFonts w:ascii="Maiandra GD" w:hAnsi="Maiandra GD"/>
          <w:sz w:val="20"/>
          <w:szCs w:val="20"/>
        </w:rPr>
        <w:t xml:space="preserve"> </w:t>
      </w:r>
      <w:r w:rsidR="00702F89" w:rsidRPr="007E6B5F">
        <w:rPr>
          <w:rFonts w:ascii="Maiandra GD" w:hAnsi="Maiandra GD"/>
          <w:noProof/>
          <w:sz w:val="20"/>
          <w:szCs w:val="20"/>
        </w:rPr>
        <mc:AlternateContent>
          <mc:Choice Requires="wpg">
            <w:drawing>
              <wp:anchor distT="0" distB="0" distL="228600" distR="228600" simplePos="0" relativeHeight="251659264" behindDoc="1" locked="0" layoutInCell="1" allowOverlap="1" wp14:anchorId="255C594A" wp14:editId="3BDD5A63">
                <wp:simplePos x="0" y="0"/>
                <wp:positionH relativeFrom="margin">
                  <wp:posOffset>4114800</wp:posOffset>
                </wp:positionH>
                <wp:positionV relativeFrom="margin">
                  <wp:posOffset>0</wp:posOffset>
                </wp:positionV>
                <wp:extent cx="2162175" cy="8229600"/>
                <wp:effectExtent l="0" t="0" r="9525" b="0"/>
                <wp:wrapSquare wrapText="bothSides"/>
                <wp:docPr id="201" name="Group 201"/>
                <wp:cNvGraphicFramePr/>
                <a:graphic xmlns:a="http://schemas.openxmlformats.org/drawingml/2006/main">
                  <a:graphicData uri="http://schemas.microsoft.com/office/word/2010/wordprocessingGroup">
                    <wpg:wgp>
                      <wpg:cNvGrpSpPr/>
                      <wpg:grpSpPr>
                        <a:xfrm>
                          <a:off x="0" y="0"/>
                          <a:ext cx="2162175" cy="8229600"/>
                          <a:chOff x="0" y="0"/>
                          <a:chExt cx="1828800" cy="8229782"/>
                        </a:xfrm>
                      </wpg:grpSpPr>
                      <wps:wsp>
                        <wps:cNvPr id="202" name="Rectangle 202"/>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762018"/>
                            <a:ext cx="1828800" cy="746776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4114F5" w14:textId="42C3A31A" w:rsidR="007E6B5F" w:rsidRDefault="00FB3747" w:rsidP="007E6B5F">
                              <w:pPr>
                                <w:rPr>
                                  <w:noProof/>
                                  <w:color w:val="FFFFFF" w:themeColor="background1"/>
                                </w:rPr>
                              </w:pPr>
                              <w:r>
                                <w:rPr>
                                  <w:rFonts w:ascii="Century Gothic" w:hAnsi="Century Gothic"/>
                                  <w:noProof/>
                                  <w:color w:val="FFFFFF" w:themeColor="background1"/>
                                </w:rPr>
                                <w:t>☼</w:t>
                              </w:r>
                              <w:r>
                                <w:rPr>
                                  <w:noProof/>
                                  <w:color w:val="FFFFFF" w:themeColor="background1"/>
                                </w:rPr>
                                <w:t xml:space="preserve">  We (Maria and Elsie) met a Latinx/Hispanic spiritual director during their time in the Emmaus Institute. They began thinking about their brothers and sisters in Christ who speak only Spanish and have a difficult time find a Spanish speaking  pastor for spiritual care.  Our big idea is to train Latinx people to accompany our people in their spiritual journey.  We to make this happen by finding the resources and people for training us. We are open to other people joining this TLC to make this possible.</w:t>
                              </w:r>
                            </w:p>
                            <w:p w14:paraId="6654F409" w14:textId="4377F7FF" w:rsidR="00FB3747" w:rsidRDefault="00FB3747" w:rsidP="007E6B5F">
                              <w:pPr>
                                <w:rPr>
                                  <w:noProof/>
                                  <w:color w:val="FFFFFF" w:themeColor="background1"/>
                                </w:rPr>
                              </w:pPr>
                              <w:r>
                                <w:rPr>
                                  <w:rFonts w:ascii="Century Gothic" w:hAnsi="Century Gothic"/>
                                  <w:noProof/>
                                  <w:color w:val="FFFFFF" w:themeColor="background1"/>
                                </w:rPr>
                                <w:t>☼</w:t>
                              </w:r>
                              <w:r>
                                <w:rPr>
                                  <w:noProof/>
                                  <w:color w:val="FFFFFF" w:themeColor="background1"/>
                                </w:rPr>
                                <w:t xml:space="preserve">  </w:t>
                              </w:r>
                              <w:r w:rsidR="00702F89">
                                <w:rPr>
                                  <w:noProof/>
                                  <w:color w:val="FFFFFF" w:themeColor="background1"/>
                                </w:rPr>
                                <w:t xml:space="preserve">We (ACC) would like to develop a spirituality of stewardship for our parishes rather than just thinking about stewardship as money.  We want to begin dreaming with the finance council, stewardship committee and pastoral leadership to develop an ACC  mission.   </w:t>
                              </w:r>
                            </w:p>
                            <w:p w14:paraId="6C71C9E6" w14:textId="55C78F00" w:rsidR="00702F89" w:rsidRDefault="00702F89" w:rsidP="007E6B5F">
                              <w:pPr>
                                <w:rPr>
                                  <w:color w:val="FFFFFF" w:themeColor="background1"/>
                                </w:rPr>
                              </w:pPr>
                              <w:r>
                                <w:rPr>
                                  <w:rFonts w:ascii="Century Gothic" w:hAnsi="Century Gothic"/>
                                  <w:noProof/>
                                  <w:color w:val="FFFFFF" w:themeColor="background1"/>
                                </w:rPr>
                                <w:t>☼</w:t>
                              </w:r>
                              <w:r>
                                <w:rPr>
                                  <w:noProof/>
                                  <w:color w:val="FFFFFF" w:themeColor="background1"/>
                                </w:rPr>
                                <w:t xml:space="preserve">  We (Parish Business Managers) would like to develop a professional gathering quarterly to build competencies and understand how to integrate the mission of the Gospel with administrative work.  Our big question is”  “How to understand administration as ministry?”</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1820"/>
                            <a:ext cx="1828800" cy="685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9626B0" w14:textId="63C5E69D" w:rsidR="007E6B5F" w:rsidRDefault="007E6B5F">
                              <w:pPr>
                                <w:pStyle w:val="NoSpacing"/>
                                <w:jc w:val="center"/>
                                <w:rPr>
                                  <w:rFonts w:asciiTheme="majorHAnsi" w:eastAsiaTheme="majorEastAsia" w:hAnsiTheme="majorHAnsi" w:cstheme="majorBidi"/>
                                  <w:b/>
                                  <w:bCs/>
                                  <w:caps/>
                                  <w:color w:val="4472C4" w:themeColor="accent1"/>
                                  <w:sz w:val="32"/>
                                  <w:szCs w:val="32"/>
                                </w:rPr>
                              </w:pPr>
                              <w:r w:rsidRPr="00FB3747">
                                <w:rPr>
                                  <w:rFonts w:asciiTheme="majorHAnsi" w:eastAsiaTheme="majorEastAsia" w:hAnsiTheme="majorHAnsi" w:cstheme="majorBidi"/>
                                  <w:b/>
                                  <w:bCs/>
                                  <w:caps/>
                                  <w:color w:val="4472C4" w:themeColor="accent1"/>
                                  <w:sz w:val="32"/>
                                  <w:szCs w:val="32"/>
                                </w:rPr>
                                <w:t>Big ideas</w:t>
                              </w:r>
                            </w:p>
                            <w:p w14:paraId="3A2CF94A" w14:textId="542AC532" w:rsidR="00702F89" w:rsidRPr="00702F89" w:rsidRDefault="00702F89">
                              <w:pPr>
                                <w:pStyle w:val="NoSpacing"/>
                                <w:jc w:val="center"/>
                                <w:rPr>
                                  <w:rFonts w:asciiTheme="majorHAnsi" w:eastAsiaTheme="majorEastAsia" w:hAnsiTheme="majorHAnsi" w:cstheme="majorBidi"/>
                                  <w:b/>
                                  <w:bCs/>
                                  <w:caps/>
                                  <w:color w:val="4472C4" w:themeColor="accent1"/>
                                  <w:sz w:val="24"/>
                                  <w:szCs w:val="24"/>
                                </w:rPr>
                              </w:pPr>
                              <w:r w:rsidRPr="00702F89">
                                <w:rPr>
                                  <w:rFonts w:asciiTheme="majorHAnsi" w:eastAsiaTheme="majorEastAsia" w:hAnsiTheme="majorHAnsi" w:cstheme="majorBidi"/>
                                  <w:b/>
                                  <w:bCs/>
                                  <w:caps/>
                                  <w:color w:val="4472C4" w:themeColor="accent1"/>
                                  <w:sz w:val="24"/>
                                  <w:szCs w:val="24"/>
                                </w:rPr>
                                <w:t>Examples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55C594A" id="Group 201" o:spid="_x0000_s1026" style="position:absolute;margin-left:324pt;margin-top:0;width:170.25pt;height:9in;z-index:-251657216;mso-wrap-distance-left:18pt;mso-wrap-distance-right:18pt;mso-position-horizontal-relative:margin;mso-position-vertical-relative:margin;mso-width-relative:margin;mso-height-relative:margin" coordsize="18288,82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">
                <v:rect id="Rectangle 202"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" fillcolor="#4472c4 [3204]" stroked="f" strokeweight="1pt"/>
                <v:rect id="Rectangle 203" o:spid="_x0000_s1028" style="position:absolute;top:7620;width:18288;height:74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" fillcolor="#4472c4 [3204]" stroked="f" strokeweight="1pt">
                  <v:textbox inset=",14.4pt,8.64pt,18pt">
                    <w:txbxContent>
                      <w:p w14:paraId="4D4114F5" w14:textId="42C3A31A" w:rsidR="007E6B5F" w:rsidRDefault="00FB3747" w:rsidP="007E6B5F">
                        <w:pPr>
                          <w:rPr>
                            <w:noProof/>
                            <w:color w:val="FFFFFF" w:themeColor="background1"/>
                          </w:rPr>
                        </w:pPr>
                        <w:r>
                          <w:rPr>
                            <w:rFonts w:ascii="Century Gothic" w:hAnsi="Century Gothic"/>
                            <w:noProof/>
                            <w:color w:val="FFFFFF" w:themeColor="background1"/>
                          </w:rPr>
                          <w:t>☼</w:t>
                        </w:r>
                        <w:r>
                          <w:rPr>
                            <w:noProof/>
                            <w:color w:val="FFFFFF" w:themeColor="background1"/>
                          </w:rPr>
                          <w:t xml:space="preserve">  We (Maria and Elsie) met a Latinx/Hispanic spiritual director during their time in the Emmaus Institute. They began thinking about their brothers and sisters in Christ who speak only Spanish and have a difficult time find a Spanish speaking  pastor for spiritual care.  Our big idea is to train Latinx people to accompany our people in their spiritual journey.  We to make this happen by finding the resources and people for training us. We are open to other people joining this TLC to make this possible.</w:t>
                        </w:r>
                      </w:p>
                      <w:p w14:paraId="6654F409" w14:textId="4377F7FF" w:rsidR="00FB3747" w:rsidRDefault="00FB3747" w:rsidP="007E6B5F">
                        <w:pPr>
                          <w:rPr>
                            <w:noProof/>
                            <w:color w:val="FFFFFF" w:themeColor="background1"/>
                          </w:rPr>
                        </w:pPr>
                        <w:r>
                          <w:rPr>
                            <w:rFonts w:ascii="Century Gothic" w:hAnsi="Century Gothic"/>
                            <w:noProof/>
                            <w:color w:val="FFFFFF" w:themeColor="background1"/>
                          </w:rPr>
                          <w:t>☼</w:t>
                        </w:r>
                        <w:r>
                          <w:rPr>
                            <w:noProof/>
                            <w:color w:val="FFFFFF" w:themeColor="background1"/>
                          </w:rPr>
                          <w:t xml:space="preserve">  </w:t>
                        </w:r>
                        <w:r w:rsidR="00702F89">
                          <w:rPr>
                            <w:noProof/>
                            <w:color w:val="FFFFFF" w:themeColor="background1"/>
                          </w:rPr>
                          <w:t xml:space="preserve">We (ACC) would like to develop a spirituality of stewardship for our parishes rather than just thinking about stewardship as money.  We want to begin dreaming with the finance council, stewardship committee and pastoral leadership to develop an ACC  mission.   </w:t>
                        </w:r>
                      </w:p>
                      <w:p w14:paraId="6C71C9E6" w14:textId="55C78F00" w:rsidR="00702F89" w:rsidRDefault="00702F89" w:rsidP="007E6B5F">
                        <w:pPr>
                          <w:rPr>
                            <w:color w:val="FFFFFF" w:themeColor="background1"/>
                          </w:rPr>
                        </w:pPr>
                        <w:r>
                          <w:rPr>
                            <w:rFonts w:ascii="Century Gothic" w:hAnsi="Century Gothic"/>
                            <w:noProof/>
                            <w:color w:val="FFFFFF" w:themeColor="background1"/>
                          </w:rPr>
                          <w:t>☼</w:t>
                        </w:r>
                        <w:r>
                          <w:rPr>
                            <w:noProof/>
                            <w:color w:val="FFFFFF" w:themeColor="background1"/>
                          </w:rPr>
                          <w:t xml:space="preserve">  We (Parish Business Managers) would like to develop a professional gathering quarterly to build competencies and understand how to integrate the mission of the Gospel with administrative work.  Our big question is”  “How to understand administration as ministry?”</w:t>
                        </w:r>
                      </w:p>
                    </w:txbxContent>
                  </v:textbox>
                </v:rect>
                <v:shapetype id="_x0000_t202" coordsize="21600,21600" o:spt="202" path="m,l,21600r21600,l21600,xe">
                  <v:stroke joinstyle="miter"/>
                  <v:path gradientshapeok="t" o:connecttype="rect"/>
                </v:shapetype>
                <v:shape id="Text Box 204" o:spid="_x0000_s1029" type="#_x0000_t202" style="position:absolute;top:2318;width:1828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789626B0" w14:textId="63C5E69D" w:rsidR="007E6B5F" w:rsidRDefault="007E6B5F">
                        <w:pPr>
                          <w:pStyle w:val="NoSpacing"/>
                          <w:jc w:val="center"/>
                          <w:rPr>
                            <w:rFonts w:asciiTheme="majorHAnsi" w:eastAsiaTheme="majorEastAsia" w:hAnsiTheme="majorHAnsi" w:cstheme="majorBidi"/>
                            <w:b/>
                            <w:bCs/>
                            <w:caps/>
                            <w:color w:val="4472C4" w:themeColor="accent1"/>
                            <w:sz w:val="32"/>
                            <w:szCs w:val="32"/>
                          </w:rPr>
                        </w:pPr>
                        <w:r w:rsidRPr="00FB3747">
                          <w:rPr>
                            <w:rFonts w:asciiTheme="majorHAnsi" w:eastAsiaTheme="majorEastAsia" w:hAnsiTheme="majorHAnsi" w:cstheme="majorBidi"/>
                            <w:b/>
                            <w:bCs/>
                            <w:caps/>
                            <w:color w:val="4472C4" w:themeColor="accent1"/>
                            <w:sz w:val="32"/>
                            <w:szCs w:val="32"/>
                          </w:rPr>
                          <w:t>Big ideas</w:t>
                        </w:r>
                      </w:p>
                      <w:p w14:paraId="3A2CF94A" w14:textId="542AC532" w:rsidR="00702F89" w:rsidRPr="00702F89" w:rsidRDefault="00702F89">
                        <w:pPr>
                          <w:pStyle w:val="NoSpacing"/>
                          <w:jc w:val="center"/>
                          <w:rPr>
                            <w:rFonts w:asciiTheme="majorHAnsi" w:eastAsiaTheme="majorEastAsia" w:hAnsiTheme="majorHAnsi" w:cstheme="majorBidi"/>
                            <w:b/>
                            <w:bCs/>
                            <w:caps/>
                            <w:color w:val="4472C4" w:themeColor="accent1"/>
                            <w:sz w:val="24"/>
                            <w:szCs w:val="24"/>
                          </w:rPr>
                        </w:pPr>
                        <w:r w:rsidRPr="00702F89">
                          <w:rPr>
                            <w:rFonts w:asciiTheme="majorHAnsi" w:eastAsiaTheme="majorEastAsia" w:hAnsiTheme="majorHAnsi" w:cstheme="majorBidi"/>
                            <w:b/>
                            <w:bCs/>
                            <w:caps/>
                            <w:color w:val="4472C4" w:themeColor="accent1"/>
                            <w:sz w:val="24"/>
                            <w:szCs w:val="24"/>
                          </w:rPr>
                          <w:t>Examples</w:t>
                        </w:r>
                      </w:p>
                    </w:txbxContent>
                  </v:textbox>
                </v:shape>
                <w10:wrap type="square" anchorx="margin" anchory="margin"/>
              </v:group>
            </w:pict>
          </mc:Fallback>
        </mc:AlternateContent>
      </w:r>
      <w:r>
        <w:rPr>
          <w:rFonts w:ascii="Maiandra GD" w:hAnsi="Maiandra GD"/>
          <w:sz w:val="20"/>
          <w:szCs w:val="20"/>
        </w:rPr>
        <w:t>will accompany you in the final development of your proposal</w:t>
      </w:r>
      <w:r w:rsidR="005D72EF">
        <w:rPr>
          <w:rFonts w:ascii="Maiandra GD" w:hAnsi="Maiandra GD"/>
          <w:sz w:val="20"/>
          <w:szCs w:val="20"/>
        </w:rPr>
        <w:t xml:space="preserve"> and with other details as needed along the way</w:t>
      </w:r>
      <w:r>
        <w:rPr>
          <w:rFonts w:ascii="Maiandra GD" w:hAnsi="Maiandra GD"/>
          <w:sz w:val="20"/>
          <w:szCs w:val="20"/>
        </w:rPr>
        <w:t xml:space="preserve">. </w:t>
      </w:r>
      <w:r w:rsidR="005D72EF">
        <w:rPr>
          <w:rFonts w:ascii="Maiandra GD" w:hAnsi="Maiandra GD"/>
          <w:sz w:val="20"/>
          <w:szCs w:val="20"/>
        </w:rPr>
        <w:t xml:space="preserve">4)  You are ready to begin.  All reimbursements requests must be accompanied by a receipt. </w:t>
      </w:r>
    </w:p>
    <w:p w14:paraId="12928754" w14:textId="0BB946E7" w:rsidR="0059013E" w:rsidRPr="005D72EF" w:rsidRDefault="0059013E" w:rsidP="005D72EF">
      <w:pPr>
        <w:pStyle w:val="NormalWeb"/>
        <w:shd w:val="clear" w:color="auto" w:fill="FFFFFF"/>
        <w:rPr>
          <w:rFonts w:ascii="Helvetica" w:hAnsi="Helvetica"/>
          <w:color w:val="000000"/>
          <w:sz w:val="29"/>
          <w:szCs w:val="29"/>
        </w:rPr>
      </w:pPr>
      <w:r w:rsidRPr="0059013E">
        <w:rPr>
          <w:rFonts w:ascii="Maiandra GD" w:hAnsi="Maiandra GD"/>
          <w:b/>
          <w:bCs/>
          <w:sz w:val="20"/>
          <w:szCs w:val="20"/>
        </w:rPr>
        <w:t>Is there a deadline for submitting a grant proposal?</w:t>
      </w:r>
      <w:r>
        <w:rPr>
          <w:rFonts w:ascii="Maiandra GD" w:hAnsi="Maiandra GD"/>
          <w:sz w:val="20"/>
          <w:szCs w:val="20"/>
        </w:rPr>
        <w:t xml:space="preserve">  Grant applications will be received through 2026 on a rolling basis as they are received by the Director, Bridge-Builders for a Thriving Mission in consultation with the Diocesan Director, Pastoral Planning. </w:t>
      </w:r>
    </w:p>
    <w:p w14:paraId="59188B13" w14:textId="37B5039D" w:rsidR="00D024BA" w:rsidRPr="003B2994" w:rsidRDefault="00D024BA" w:rsidP="00D024BA">
      <w:pPr>
        <w:rPr>
          <w:rFonts w:ascii="Maiandra GD" w:hAnsi="Maiandra GD"/>
          <w:b/>
          <w:bCs/>
          <w:sz w:val="20"/>
          <w:szCs w:val="20"/>
        </w:rPr>
      </w:pPr>
      <w:r w:rsidRPr="003B2994">
        <w:rPr>
          <w:rFonts w:ascii="Maiandra GD" w:hAnsi="Maiandra GD"/>
          <w:b/>
          <w:bCs/>
          <w:sz w:val="20"/>
          <w:szCs w:val="20"/>
        </w:rPr>
        <w:t>What are the goals of the Bridge-Builders for a Thriving Mission</w:t>
      </w:r>
      <w:r w:rsidR="00E71829" w:rsidRPr="003B2994">
        <w:rPr>
          <w:rFonts w:ascii="Maiandra GD" w:hAnsi="Maiandra GD"/>
          <w:b/>
          <w:bCs/>
          <w:sz w:val="20"/>
          <w:szCs w:val="20"/>
        </w:rPr>
        <w:t xml:space="preserve"> Initiative</w:t>
      </w:r>
      <w:r w:rsidRPr="003B2994">
        <w:rPr>
          <w:rFonts w:ascii="Maiandra GD" w:hAnsi="Maiandra GD"/>
          <w:b/>
          <w:bCs/>
          <w:sz w:val="20"/>
          <w:szCs w:val="20"/>
        </w:rPr>
        <w:t>?</w:t>
      </w:r>
    </w:p>
    <w:p w14:paraId="20681F04" w14:textId="44BF7CDA" w:rsidR="00D024BA" w:rsidRPr="003B2994" w:rsidRDefault="00E71829" w:rsidP="00D024BA">
      <w:pPr>
        <w:pStyle w:val="ListParagraph"/>
        <w:numPr>
          <w:ilvl w:val="0"/>
          <w:numId w:val="1"/>
        </w:numPr>
        <w:rPr>
          <w:rFonts w:ascii="Maiandra GD" w:hAnsi="Maiandra GD"/>
          <w:sz w:val="20"/>
          <w:szCs w:val="20"/>
        </w:rPr>
      </w:pPr>
      <w:r w:rsidRPr="003B2994">
        <w:rPr>
          <w:rFonts w:ascii="Maiandra GD" w:hAnsi="Maiandra GD"/>
          <w:sz w:val="20"/>
          <w:szCs w:val="20"/>
        </w:rPr>
        <w:t>Guide and coach ACC and parish teams as they form learning communities to build strong relationships, discern new structures and process, discover ways to welcome all Catholic people, and form community partnerships for service.</w:t>
      </w:r>
    </w:p>
    <w:p w14:paraId="01258A12" w14:textId="429E9C74" w:rsidR="00E71829" w:rsidRPr="003B2994" w:rsidRDefault="00E71829" w:rsidP="00D024BA">
      <w:pPr>
        <w:pStyle w:val="ListParagraph"/>
        <w:numPr>
          <w:ilvl w:val="0"/>
          <w:numId w:val="1"/>
        </w:numPr>
        <w:rPr>
          <w:rFonts w:ascii="Maiandra GD" w:hAnsi="Maiandra GD"/>
          <w:sz w:val="20"/>
          <w:szCs w:val="20"/>
        </w:rPr>
      </w:pPr>
      <w:r w:rsidRPr="003B2994">
        <w:rPr>
          <w:rFonts w:ascii="Maiandra GD" w:hAnsi="Maiandra GD"/>
          <w:sz w:val="20"/>
          <w:szCs w:val="20"/>
        </w:rPr>
        <w:t>Provide ongoing formation in pastoral leadership and invite people to discern their callings to parish leadership, with attention to Hispanic leaders.</w:t>
      </w:r>
    </w:p>
    <w:p w14:paraId="59E4F923" w14:textId="6E6337AD" w:rsidR="00E71829" w:rsidRPr="003B2994" w:rsidRDefault="00E71829" w:rsidP="00D024BA">
      <w:pPr>
        <w:pStyle w:val="ListParagraph"/>
        <w:numPr>
          <w:ilvl w:val="0"/>
          <w:numId w:val="1"/>
        </w:numPr>
        <w:rPr>
          <w:rFonts w:ascii="Maiandra GD" w:hAnsi="Maiandra GD"/>
          <w:sz w:val="20"/>
          <w:szCs w:val="20"/>
        </w:rPr>
      </w:pPr>
      <w:r w:rsidRPr="003B2994">
        <w:rPr>
          <w:rFonts w:ascii="Maiandra GD" w:hAnsi="Maiandra GD"/>
          <w:sz w:val="20"/>
          <w:szCs w:val="20"/>
        </w:rPr>
        <w:t>Offer resources and thriving learning communities’ opportunities to ministry groups across the Diocese to explore innovative ideas (e.g., parish business managers, directors of faith formation, deacons, parish secretaries).</w:t>
      </w:r>
    </w:p>
    <w:p w14:paraId="20743066" w14:textId="26B0FDBC" w:rsidR="003B2994" w:rsidRDefault="00E71829" w:rsidP="003B2994">
      <w:pPr>
        <w:pStyle w:val="ListParagraph"/>
        <w:numPr>
          <w:ilvl w:val="0"/>
          <w:numId w:val="1"/>
        </w:numPr>
        <w:rPr>
          <w:rFonts w:ascii="Maiandra GD" w:hAnsi="Maiandra GD"/>
          <w:sz w:val="20"/>
          <w:szCs w:val="20"/>
        </w:rPr>
      </w:pPr>
      <w:r w:rsidRPr="003B2994">
        <w:rPr>
          <w:rFonts w:ascii="Maiandra GD" w:hAnsi="Maiandra GD"/>
          <w:sz w:val="20"/>
          <w:szCs w:val="20"/>
        </w:rPr>
        <w:t>Provide forma</w:t>
      </w:r>
      <w:bookmarkStart w:id="0" w:name="_GoBack"/>
      <w:bookmarkEnd w:id="0"/>
      <w:r w:rsidRPr="003B2994">
        <w:rPr>
          <w:rFonts w:ascii="Maiandra GD" w:hAnsi="Maiandra GD"/>
          <w:sz w:val="20"/>
          <w:szCs w:val="20"/>
        </w:rPr>
        <w:t xml:space="preserve">tion in five Benedictine practices that can form communities of disciples who can discern wisely how to live the Gospel in this place and time. </w:t>
      </w:r>
    </w:p>
    <w:p w14:paraId="3C66FC64" w14:textId="77777777" w:rsidR="003B30F5" w:rsidRPr="00BA45F5" w:rsidRDefault="00977AAD" w:rsidP="00E71829">
      <w:pPr>
        <w:rPr>
          <w:rFonts w:ascii="Maiandra GD" w:hAnsi="Maiandra GD"/>
          <w:b/>
          <w:bCs/>
        </w:rPr>
      </w:pPr>
      <w:r w:rsidRPr="00BA45F5">
        <w:rPr>
          <w:rFonts w:ascii="Maiandra GD" w:hAnsi="Maiandra GD"/>
          <w:b/>
          <w:bCs/>
        </w:rPr>
        <w:t>Online application</w:t>
      </w:r>
    </w:p>
    <w:p w14:paraId="12228810" w14:textId="77777777" w:rsidR="003B30F5" w:rsidRPr="00BA45F5" w:rsidRDefault="003B30F5" w:rsidP="00E71829">
      <w:pPr>
        <w:rPr>
          <w:rFonts w:ascii="Maiandra GD" w:hAnsi="Maiandra GD"/>
        </w:rPr>
      </w:pPr>
      <w:r w:rsidRPr="00BA45F5">
        <w:rPr>
          <w:rFonts w:ascii="Maiandra GD" w:hAnsi="Maiandra GD"/>
        </w:rPr>
        <w:t>The online application may be filled out and submitted at:</w:t>
      </w:r>
    </w:p>
    <w:p w14:paraId="05B030A5" w14:textId="3F67F4AE" w:rsidR="00E71829" w:rsidRPr="00BA45F5" w:rsidRDefault="003B30F5" w:rsidP="00E71829">
      <w:pPr>
        <w:rPr>
          <w:rFonts w:ascii="Maiandra GD" w:hAnsi="Maiandra GD"/>
          <w:b/>
          <w:bCs/>
        </w:rPr>
      </w:pPr>
      <w:r w:rsidRPr="00BA45F5">
        <w:rPr>
          <w:rFonts w:ascii="Maiandra GD" w:hAnsi="Maiandra GD"/>
        </w:rPr>
        <w:t xml:space="preserve"> </w:t>
      </w:r>
      <w:hyperlink r:id="rId8" w:history="1">
        <w:r w:rsidRPr="00BA45F5">
          <w:rPr>
            <w:rStyle w:val="Hyperlink"/>
            <w:rFonts w:ascii="Maiandra GD" w:hAnsi="Maiandra GD"/>
            <w:b/>
            <w:bCs/>
          </w:rPr>
          <w:t>https://www.csbsju.edu/forms/6AZVUQ3V8U</w:t>
        </w:r>
      </w:hyperlink>
    </w:p>
    <w:p w14:paraId="309B930A" w14:textId="157A22E8" w:rsidR="003B30F5" w:rsidRPr="00BA45F5" w:rsidRDefault="003B30F5" w:rsidP="00E71829">
      <w:pPr>
        <w:rPr>
          <w:rFonts w:ascii="Maiandra GD" w:hAnsi="Maiandra GD"/>
          <w:sz w:val="20"/>
          <w:szCs w:val="20"/>
        </w:rPr>
      </w:pPr>
      <w:r w:rsidRPr="00BA45F5">
        <w:rPr>
          <w:rFonts w:ascii="Maiandra GD" w:hAnsi="Maiandra GD"/>
          <w:sz w:val="20"/>
          <w:szCs w:val="20"/>
        </w:rPr>
        <w:t xml:space="preserve">The application is also presented </w:t>
      </w:r>
      <w:r w:rsidR="002C55E1" w:rsidRPr="00BA45F5">
        <w:rPr>
          <w:rFonts w:ascii="Maiandra GD" w:hAnsi="Maiandra GD"/>
          <w:sz w:val="20"/>
          <w:szCs w:val="20"/>
        </w:rPr>
        <w:t>below</w:t>
      </w:r>
      <w:r w:rsidRPr="00BA45F5">
        <w:rPr>
          <w:rFonts w:ascii="Maiandra GD" w:hAnsi="Maiandra GD"/>
          <w:sz w:val="20"/>
          <w:szCs w:val="20"/>
        </w:rPr>
        <w:t xml:space="preserve"> if you would prefer to print it out and mail it to:</w:t>
      </w:r>
    </w:p>
    <w:p w14:paraId="322713E9" w14:textId="6665147F" w:rsidR="002C55E1" w:rsidRPr="00BA45F5" w:rsidRDefault="002C55E1" w:rsidP="002C55E1">
      <w:pPr>
        <w:ind w:left="720"/>
        <w:rPr>
          <w:rFonts w:ascii="Maiandra GD" w:hAnsi="Maiandra GD"/>
          <w:sz w:val="20"/>
          <w:szCs w:val="20"/>
        </w:rPr>
      </w:pPr>
      <w:r w:rsidRPr="00BA45F5">
        <w:rPr>
          <w:rFonts w:ascii="Maiandra GD" w:hAnsi="Maiandra GD"/>
          <w:sz w:val="20"/>
          <w:szCs w:val="20"/>
        </w:rPr>
        <w:t>Dr. Barbara Sutton</w:t>
      </w:r>
      <w:r w:rsidRPr="00BA45F5">
        <w:rPr>
          <w:rFonts w:ascii="Maiandra GD" w:hAnsi="Maiandra GD"/>
          <w:sz w:val="20"/>
          <w:szCs w:val="20"/>
        </w:rPr>
        <w:br/>
        <w:t>Saint John’s School of Theology and Seminary</w:t>
      </w:r>
      <w:r w:rsidRPr="00BA45F5">
        <w:rPr>
          <w:rFonts w:ascii="Maiandra GD" w:hAnsi="Maiandra GD"/>
          <w:sz w:val="20"/>
          <w:szCs w:val="20"/>
        </w:rPr>
        <w:br/>
        <w:t>Emmaus Hall</w:t>
      </w:r>
      <w:r w:rsidRPr="00BA45F5">
        <w:rPr>
          <w:rFonts w:ascii="Maiandra GD" w:hAnsi="Maiandra GD"/>
          <w:sz w:val="20"/>
          <w:szCs w:val="20"/>
        </w:rPr>
        <w:br/>
        <w:t>2966 Saint John’s Road</w:t>
      </w:r>
      <w:r w:rsidRPr="00BA45F5">
        <w:rPr>
          <w:rFonts w:ascii="Maiandra GD" w:hAnsi="Maiandra GD"/>
          <w:sz w:val="20"/>
          <w:szCs w:val="20"/>
        </w:rPr>
        <w:br/>
        <w:t>Collegeville MN 56321</w:t>
      </w:r>
    </w:p>
    <w:p w14:paraId="08013A52" w14:textId="798E627B" w:rsidR="002C55E1" w:rsidRPr="00BA45F5" w:rsidRDefault="002C55E1" w:rsidP="002C55E1">
      <w:pPr>
        <w:rPr>
          <w:rFonts w:ascii="Maiandra GD" w:hAnsi="Maiandra GD"/>
          <w:sz w:val="20"/>
          <w:szCs w:val="20"/>
        </w:rPr>
      </w:pPr>
      <w:r w:rsidRPr="00BA45F5">
        <w:rPr>
          <w:rFonts w:ascii="Maiandra GD" w:hAnsi="Maiandra GD"/>
          <w:sz w:val="20"/>
          <w:szCs w:val="20"/>
        </w:rPr>
        <w:t xml:space="preserve">If you have questions regarding this request, please contact Barbara Sutton at 320-363-3052 or </w:t>
      </w:r>
      <w:hyperlink r:id="rId9" w:history="1">
        <w:r w:rsidRPr="00BA45F5">
          <w:rPr>
            <w:rStyle w:val="Hyperlink"/>
            <w:rFonts w:ascii="Maiandra GD" w:hAnsi="Maiandra GD"/>
            <w:sz w:val="20"/>
            <w:szCs w:val="20"/>
          </w:rPr>
          <w:t>bsutton@csbsju.edu</w:t>
        </w:r>
      </w:hyperlink>
      <w:r w:rsidRPr="00BA45F5">
        <w:rPr>
          <w:rFonts w:ascii="Maiandra GD" w:hAnsi="Maiandra GD"/>
          <w:sz w:val="20"/>
          <w:szCs w:val="20"/>
        </w:rPr>
        <w:t xml:space="preserve">.  You will find more information at </w:t>
      </w:r>
      <w:hyperlink r:id="rId10" w:history="1">
        <w:r w:rsidRPr="00BA45F5">
          <w:rPr>
            <w:rStyle w:val="Hyperlink"/>
            <w:rFonts w:ascii="Maiandra GD" w:hAnsi="Maiandra GD"/>
            <w:sz w:val="20"/>
            <w:szCs w:val="20"/>
          </w:rPr>
          <w:t>https://www.thrivingmission.org/</w:t>
        </w:r>
      </w:hyperlink>
    </w:p>
    <w:p w14:paraId="2915AE33" w14:textId="77777777" w:rsidR="002C55E1" w:rsidRPr="00BA45F5" w:rsidRDefault="002C55E1" w:rsidP="00E71829">
      <w:pPr>
        <w:rPr>
          <w:rFonts w:ascii="Maiandra GD" w:hAnsi="Maiandra GD"/>
          <w:sz w:val="20"/>
          <w:szCs w:val="20"/>
        </w:rPr>
      </w:pPr>
    </w:p>
    <w:p w14:paraId="76773FE1" w14:textId="57DA8B6E" w:rsidR="003B30F5" w:rsidRPr="00BA45F5" w:rsidRDefault="003B30F5" w:rsidP="00E71829">
      <w:pPr>
        <w:rPr>
          <w:rFonts w:ascii="Maiandra GD" w:hAnsi="Maiandra GD"/>
          <w:sz w:val="20"/>
          <w:szCs w:val="20"/>
        </w:rPr>
      </w:pPr>
      <w:r w:rsidRPr="00BA45F5">
        <w:rPr>
          <w:rFonts w:ascii="Maiandra GD" w:hAnsi="Maiandra GD"/>
          <w:sz w:val="20"/>
          <w:szCs w:val="20"/>
        </w:rPr>
        <w:tab/>
      </w:r>
    </w:p>
    <w:p w14:paraId="3EB5279E" w14:textId="7623DBFD" w:rsidR="003B30F5" w:rsidRPr="00BA45F5" w:rsidRDefault="003B30F5">
      <w:pPr>
        <w:rPr>
          <w:rFonts w:ascii="Maiandra GD" w:hAnsi="Maiandra GD"/>
          <w:sz w:val="20"/>
          <w:szCs w:val="20"/>
        </w:rPr>
      </w:pPr>
      <w:r w:rsidRPr="00BA45F5">
        <w:rPr>
          <w:rFonts w:ascii="Maiandra GD" w:hAnsi="Maiandra GD"/>
          <w:sz w:val="20"/>
          <w:szCs w:val="20"/>
        </w:rPr>
        <w:br w:type="page"/>
      </w:r>
    </w:p>
    <w:p w14:paraId="2F55B8C8" w14:textId="1F50339F" w:rsidR="003B30F5" w:rsidRPr="003B30F5" w:rsidRDefault="003B30F5" w:rsidP="00E71829">
      <w:pPr>
        <w:rPr>
          <w:rFonts w:ascii="Maiandra GD" w:hAnsi="Maiandra GD"/>
          <w:b/>
          <w:bCs/>
        </w:rPr>
      </w:pPr>
      <w:r w:rsidRPr="00BA45F5">
        <w:rPr>
          <w:rFonts w:ascii="Maiandra GD" w:hAnsi="Maiandra GD"/>
          <w:b/>
          <w:bCs/>
        </w:rPr>
        <w:lastRenderedPageBreak/>
        <w:t>Application to be printed out, filled in and mailed:</w:t>
      </w:r>
    </w:p>
    <w:p w14:paraId="502E1091" w14:textId="77777777" w:rsidR="003B30F5" w:rsidRDefault="003B30F5" w:rsidP="00E71829">
      <w:pPr>
        <w:rPr>
          <w:rFonts w:ascii="Maiandra GD" w:hAnsi="Maiandra GD"/>
          <w:sz w:val="20"/>
          <w:szCs w:val="20"/>
        </w:rPr>
      </w:pPr>
    </w:p>
    <w:p w14:paraId="6213533F" w14:textId="099C6728" w:rsidR="00E71829" w:rsidRPr="003B2994" w:rsidRDefault="00152333" w:rsidP="00E71829">
      <w:pPr>
        <w:rPr>
          <w:rFonts w:ascii="Maiandra GD" w:hAnsi="Maiandra GD"/>
          <w:sz w:val="20"/>
          <w:szCs w:val="20"/>
        </w:rPr>
      </w:pPr>
      <w:r>
        <w:rPr>
          <w:rFonts w:ascii="Maiandra GD" w:hAnsi="Maiandra GD"/>
          <w:sz w:val="20"/>
          <w:szCs w:val="20"/>
        </w:rPr>
        <w:t xml:space="preserve">1. </w:t>
      </w:r>
      <w:r w:rsidR="00E71829" w:rsidRPr="003B2994">
        <w:rPr>
          <w:rFonts w:ascii="Maiandra GD" w:hAnsi="Maiandra GD"/>
          <w:sz w:val="20"/>
          <w:szCs w:val="20"/>
        </w:rPr>
        <w:t xml:space="preserve">Organization/ACC/Parish requesting resources:  </w:t>
      </w:r>
    </w:p>
    <w:p w14:paraId="75BCDE08" w14:textId="55BD600A" w:rsidR="00E71829" w:rsidRPr="003B2994" w:rsidRDefault="00152333" w:rsidP="00E71829">
      <w:pPr>
        <w:rPr>
          <w:rFonts w:ascii="Maiandra GD" w:hAnsi="Maiandra GD"/>
          <w:sz w:val="20"/>
          <w:szCs w:val="20"/>
        </w:rPr>
      </w:pPr>
      <w:r>
        <w:rPr>
          <w:rFonts w:ascii="Maiandra GD" w:hAnsi="Maiandra GD"/>
          <w:sz w:val="20"/>
          <w:szCs w:val="20"/>
        </w:rPr>
        <w:t xml:space="preserve">2. </w:t>
      </w:r>
      <w:r w:rsidR="00E71829" w:rsidRPr="003B2994">
        <w:rPr>
          <w:rFonts w:ascii="Maiandra GD" w:hAnsi="Maiandra GD"/>
          <w:sz w:val="20"/>
          <w:szCs w:val="20"/>
        </w:rPr>
        <w:t xml:space="preserve">Person coordinating this request:  </w:t>
      </w:r>
    </w:p>
    <w:p w14:paraId="141B99F1" w14:textId="64C6F198" w:rsidR="00E71829" w:rsidRPr="003B2994" w:rsidRDefault="00152333" w:rsidP="00E71829">
      <w:pPr>
        <w:rPr>
          <w:rFonts w:ascii="Maiandra GD" w:hAnsi="Maiandra GD"/>
          <w:sz w:val="20"/>
          <w:szCs w:val="20"/>
        </w:rPr>
      </w:pPr>
      <w:r>
        <w:rPr>
          <w:rFonts w:ascii="Maiandra GD" w:hAnsi="Maiandra GD"/>
          <w:sz w:val="20"/>
          <w:szCs w:val="20"/>
        </w:rPr>
        <w:t xml:space="preserve">3. </w:t>
      </w:r>
      <w:r w:rsidR="00E71829" w:rsidRPr="003B2994">
        <w:rPr>
          <w:rFonts w:ascii="Maiandra GD" w:hAnsi="Maiandra GD"/>
          <w:sz w:val="20"/>
          <w:szCs w:val="20"/>
        </w:rPr>
        <w:t xml:space="preserve">E-mail address:  </w:t>
      </w:r>
    </w:p>
    <w:p w14:paraId="1D759DE8" w14:textId="7C812334" w:rsidR="00E71829" w:rsidRDefault="00152333" w:rsidP="00E71829">
      <w:pPr>
        <w:rPr>
          <w:rFonts w:ascii="Maiandra GD" w:hAnsi="Maiandra GD"/>
          <w:sz w:val="20"/>
          <w:szCs w:val="20"/>
        </w:rPr>
      </w:pPr>
      <w:r>
        <w:rPr>
          <w:rFonts w:ascii="Maiandra GD" w:hAnsi="Maiandra GD"/>
          <w:sz w:val="20"/>
          <w:szCs w:val="20"/>
        </w:rPr>
        <w:t xml:space="preserve">4. </w:t>
      </w:r>
      <w:r w:rsidR="00E71829" w:rsidRPr="003B2994">
        <w:rPr>
          <w:rFonts w:ascii="Maiandra GD" w:hAnsi="Maiandra GD"/>
          <w:sz w:val="20"/>
          <w:szCs w:val="20"/>
        </w:rPr>
        <w:t xml:space="preserve">Phone (daytime): </w:t>
      </w:r>
    </w:p>
    <w:p w14:paraId="6DAF1CE3" w14:textId="09CFA6B6" w:rsidR="005D72EF" w:rsidRDefault="00152333" w:rsidP="005D72EF">
      <w:pPr>
        <w:rPr>
          <w:rFonts w:ascii="Maiandra GD" w:hAnsi="Maiandra GD"/>
          <w:sz w:val="20"/>
          <w:szCs w:val="20"/>
        </w:rPr>
      </w:pPr>
      <w:r>
        <w:rPr>
          <w:rFonts w:ascii="Maiandra GD" w:hAnsi="Maiandra GD"/>
          <w:sz w:val="20"/>
          <w:szCs w:val="20"/>
        </w:rPr>
        <w:t>5</w:t>
      </w:r>
      <w:r w:rsidR="005D72EF" w:rsidRPr="003B2994">
        <w:rPr>
          <w:rFonts w:ascii="Maiandra GD" w:hAnsi="Maiandra GD"/>
          <w:sz w:val="20"/>
          <w:szCs w:val="20"/>
        </w:rPr>
        <w:t xml:space="preserve">.  When did you come up with this big idea?  </w:t>
      </w:r>
    </w:p>
    <w:p w14:paraId="49BEC2A6" w14:textId="73A4038E" w:rsidR="005D72EF" w:rsidRDefault="005D72EF" w:rsidP="00702F89">
      <w:pPr>
        <w:pStyle w:val="ListParagraph"/>
        <w:numPr>
          <w:ilvl w:val="0"/>
          <w:numId w:val="3"/>
        </w:numPr>
        <w:rPr>
          <w:rFonts w:ascii="Maiandra GD" w:hAnsi="Maiandra GD"/>
          <w:sz w:val="20"/>
          <w:szCs w:val="20"/>
        </w:rPr>
      </w:pPr>
      <w:r w:rsidRPr="00702F89">
        <w:rPr>
          <w:rFonts w:ascii="Maiandra GD" w:hAnsi="Maiandra GD"/>
          <w:sz w:val="20"/>
          <w:szCs w:val="20"/>
        </w:rPr>
        <w:t>In the last month</w:t>
      </w:r>
    </w:p>
    <w:p w14:paraId="35D56625" w14:textId="4B0D677F" w:rsidR="005D72EF" w:rsidRDefault="005D72EF" w:rsidP="00702F89">
      <w:pPr>
        <w:pStyle w:val="ListParagraph"/>
        <w:numPr>
          <w:ilvl w:val="0"/>
          <w:numId w:val="3"/>
        </w:numPr>
        <w:rPr>
          <w:rFonts w:ascii="Maiandra GD" w:hAnsi="Maiandra GD"/>
          <w:sz w:val="20"/>
          <w:szCs w:val="20"/>
        </w:rPr>
      </w:pPr>
      <w:r w:rsidRPr="00702F89">
        <w:rPr>
          <w:rFonts w:ascii="Maiandra GD" w:hAnsi="Maiandra GD"/>
          <w:sz w:val="20"/>
          <w:szCs w:val="20"/>
        </w:rPr>
        <w:t>During an ACC planning meeting</w:t>
      </w:r>
    </w:p>
    <w:p w14:paraId="29D91BB1" w14:textId="0D2EE935" w:rsidR="005D72EF" w:rsidRDefault="005D72EF" w:rsidP="00702F89">
      <w:pPr>
        <w:pStyle w:val="ListParagraph"/>
        <w:numPr>
          <w:ilvl w:val="0"/>
          <w:numId w:val="3"/>
        </w:numPr>
        <w:rPr>
          <w:rFonts w:ascii="Maiandra GD" w:hAnsi="Maiandra GD"/>
          <w:sz w:val="20"/>
          <w:szCs w:val="20"/>
        </w:rPr>
      </w:pPr>
      <w:r w:rsidRPr="00702F89">
        <w:rPr>
          <w:rFonts w:ascii="Maiandra GD" w:hAnsi="Maiandra GD"/>
          <w:sz w:val="20"/>
          <w:szCs w:val="20"/>
        </w:rPr>
        <w:t>In the last 3 to 6 months</w:t>
      </w:r>
    </w:p>
    <w:p w14:paraId="3DC59B6C" w14:textId="30B11E94" w:rsidR="005D72EF" w:rsidRDefault="005D72EF" w:rsidP="005D72EF">
      <w:pPr>
        <w:pStyle w:val="ListParagraph"/>
        <w:numPr>
          <w:ilvl w:val="0"/>
          <w:numId w:val="3"/>
        </w:numPr>
        <w:rPr>
          <w:rFonts w:ascii="Maiandra GD" w:hAnsi="Maiandra GD"/>
          <w:sz w:val="20"/>
          <w:szCs w:val="20"/>
        </w:rPr>
      </w:pPr>
      <w:r w:rsidRPr="00702F89">
        <w:rPr>
          <w:rFonts w:ascii="Maiandra GD" w:hAnsi="Maiandra GD"/>
          <w:sz w:val="20"/>
          <w:szCs w:val="20"/>
        </w:rPr>
        <w:t xml:space="preserve">It has been brewing for </w:t>
      </w:r>
      <w:r w:rsidR="00977AAD" w:rsidRPr="00702F89">
        <w:rPr>
          <w:rFonts w:ascii="Maiandra GD" w:hAnsi="Maiandra GD"/>
          <w:sz w:val="20"/>
          <w:szCs w:val="20"/>
        </w:rPr>
        <w:t>a while</w:t>
      </w:r>
      <w:r w:rsidRPr="00702F89">
        <w:rPr>
          <w:rFonts w:ascii="Maiandra GD" w:hAnsi="Maiandra GD"/>
          <w:sz w:val="20"/>
          <w:szCs w:val="20"/>
        </w:rPr>
        <w:t>.</w:t>
      </w:r>
    </w:p>
    <w:p w14:paraId="15EED914" w14:textId="77777777" w:rsidR="00152333" w:rsidRPr="00702F89" w:rsidRDefault="00152333" w:rsidP="00152333">
      <w:pPr>
        <w:pStyle w:val="ListParagraph"/>
        <w:rPr>
          <w:rFonts w:ascii="Maiandra GD" w:hAnsi="Maiandra GD"/>
          <w:sz w:val="20"/>
          <w:szCs w:val="20"/>
        </w:rPr>
      </w:pPr>
    </w:p>
    <w:p w14:paraId="7425DFA7" w14:textId="4130FB2B" w:rsidR="005D72EF" w:rsidRDefault="00152333" w:rsidP="005D72EF">
      <w:pPr>
        <w:rPr>
          <w:rFonts w:ascii="Maiandra GD" w:hAnsi="Maiandra GD"/>
          <w:sz w:val="20"/>
          <w:szCs w:val="20"/>
        </w:rPr>
      </w:pPr>
      <w:r>
        <w:rPr>
          <w:rFonts w:ascii="Maiandra GD" w:hAnsi="Maiandra GD"/>
          <w:sz w:val="20"/>
          <w:szCs w:val="20"/>
        </w:rPr>
        <w:t>6</w:t>
      </w:r>
      <w:r w:rsidR="005D72EF">
        <w:rPr>
          <w:rFonts w:ascii="Maiandra GD" w:hAnsi="Maiandra GD"/>
          <w:sz w:val="20"/>
          <w:szCs w:val="20"/>
        </w:rPr>
        <w:t xml:space="preserve">.  </w:t>
      </w:r>
      <w:r w:rsidR="005D72EF" w:rsidRPr="003B2994">
        <w:rPr>
          <w:rFonts w:ascii="Maiandra GD" w:hAnsi="Maiandra GD"/>
          <w:sz w:val="20"/>
          <w:szCs w:val="20"/>
        </w:rPr>
        <w:t xml:space="preserve">What is the big question or </w:t>
      </w:r>
      <w:r w:rsidR="005D72EF">
        <w:rPr>
          <w:rFonts w:ascii="Maiandra GD" w:hAnsi="Maiandra GD"/>
          <w:sz w:val="20"/>
          <w:szCs w:val="20"/>
        </w:rPr>
        <w:t xml:space="preserve">big </w:t>
      </w:r>
      <w:r w:rsidR="005D72EF" w:rsidRPr="003B2994">
        <w:rPr>
          <w:rFonts w:ascii="Maiandra GD" w:hAnsi="Maiandra GD"/>
          <w:sz w:val="20"/>
          <w:szCs w:val="20"/>
        </w:rPr>
        <w:t>idea that you are exploring?  What is the bridge you want to build?  Where will your project, ideas and activities take place? What impact will this make on the mission of the Diocese of Saint Cloud?</w:t>
      </w:r>
    </w:p>
    <w:p w14:paraId="70F1F5ED" w14:textId="77777777" w:rsidR="005D72EF" w:rsidRPr="003B2994" w:rsidRDefault="005D72EF" w:rsidP="00E71829">
      <w:pPr>
        <w:rPr>
          <w:rFonts w:ascii="Maiandra GD" w:hAnsi="Maiandra GD"/>
          <w:sz w:val="20"/>
          <w:szCs w:val="20"/>
        </w:rPr>
      </w:pPr>
    </w:p>
    <w:p w14:paraId="67DD3548" w14:textId="6DE9BCCF" w:rsidR="00E71829" w:rsidRPr="003B2994" w:rsidRDefault="00152333" w:rsidP="00E71829">
      <w:pPr>
        <w:rPr>
          <w:rFonts w:ascii="Maiandra GD" w:hAnsi="Maiandra GD"/>
          <w:sz w:val="20"/>
          <w:szCs w:val="20"/>
        </w:rPr>
      </w:pPr>
      <w:r>
        <w:rPr>
          <w:rFonts w:ascii="Maiandra GD" w:hAnsi="Maiandra GD"/>
          <w:sz w:val="20"/>
          <w:szCs w:val="20"/>
        </w:rPr>
        <w:t>7</w:t>
      </w:r>
      <w:r w:rsidR="005D72EF">
        <w:rPr>
          <w:rFonts w:ascii="Maiandra GD" w:hAnsi="Maiandra GD"/>
          <w:sz w:val="20"/>
          <w:szCs w:val="20"/>
        </w:rPr>
        <w:t xml:space="preserve">.  </w:t>
      </w:r>
      <w:r w:rsidR="00E71829" w:rsidRPr="003B2994">
        <w:rPr>
          <w:rFonts w:ascii="Maiandra GD" w:hAnsi="Maiandra GD"/>
          <w:sz w:val="20"/>
          <w:szCs w:val="20"/>
        </w:rPr>
        <w:t>Which goal</w:t>
      </w:r>
      <w:r w:rsidR="000B1E87" w:rsidRPr="003B2994">
        <w:rPr>
          <w:rFonts w:ascii="Maiandra GD" w:hAnsi="Maiandra GD"/>
          <w:sz w:val="20"/>
          <w:szCs w:val="20"/>
        </w:rPr>
        <w:t xml:space="preserve"> (see above)</w:t>
      </w:r>
      <w:r w:rsidR="00E71829" w:rsidRPr="003B2994">
        <w:rPr>
          <w:rFonts w:ascii="Maiandra GD" w:hAnsi="Maiandra GD"/>
          <w:sz w:val="20"/>
          <w:szCs w:val="20"/>
        </w:rPr>
        <w:t xml:space="preserve"> </w:t>
      </w:r>
      <w:r w:rsidR="000B1E87" w:rsidRPr="003B2994">
        <w:rPr>
          <w:rFonts w:ascii="Maiandra GD" w:hAnsi="Maiandra GD"/>
          <w:sz w:val="20"/>
          <w:szCs w:val="20"/>
        </w:rPr>
        <w:t>of the Bridge-Builders for a Thriving Mission does this request explore? (</w:t>
      </w:r>
      <w:r>
        <w:rPr>
          <w:rFonts w:ascii="Maiandra GD" w:hAnsi="Maiandra GD"/>
          <w:sz w:val="20"/>
          <w:szCs w:val="20"/>
        </w:rPr>
        <w:t>Circle</w:t>
      </w:r>
      <w:r w:rsidR="000B1E87" w:rsidRPr="003B2994">
        <w:rPr>
          <w:rFonts w:ascii="Maiandra GD" w:hAnsi="Maiandra GD"/>
          <w:sz w:val="20"/>
          <w:szCs w:val="20"/>
        </w:rPr>
        <w:t>)</w:t>
      </w:r>
    </w:p>
    <w:p w14:paraId="18601CB2" w14:textId="3D7AD453" w:rsidR="000B1E87" w:rsidRPr="003B2994" w:rsidRDefault="000B1E87" w:rsidP="00152333">
      <w:pPr>
        <w:ind w:firstLine="720"/>
        <w:rPr>
          <w:rFonts w:ascii="Maiandra GD" w:hAnsi="Maiandra GD"/>
          <w:sz w:val="20"/>
          <w:szCs w:val="20"/>
        </w:rPr>
      </w:pPr>
      <w:r w:rsidRPr="003B2994">
        <w:rPr>
          <w:rFonts w:ascii="Maiandra GD" w:hAnsi="Maiandra GD"/>
          <w:sz w:val="20"/>
          <w:szCs w:val="20"/>
        </w:rPr>
        <w:t xml:space="preserve">1                   2                  3                    4          </w:t>
      </w:r>
    </w:p>
    <w:p w14:paraId="4E5D2041" w14:textId="65AB4F81" w:rsidR="000B1E87" w:rsidRPr="003B2994" w:rsidRDefault="000B1E87" w:rsidP="00E71829">
      <w:pPr>
        <w:rPr>
          <w:rFonts w:ascii="Maiandra GD" w:hAnsi="Maiandra GD"/>
          <w:sz w:val="20"/>
          <w:szCs w:val="20"/>
        </w:rPr>
      </w:pPr>
    </w:p>
    <w:p w14:paraId="7815E54C" w14:textId="22D2720C" w:rsidR="000B1E87" w:rsidRDefault="00152333" w:rsidP="00E71829">
      <w:pPr>
        <w:rPr>
          <w:rFonts w:ascii="Maiandra GD" w:hAnsi="Maiandra GD"/>
          <w:sz w:val="20"/>
          <w:szCs w:val="20"/>
        </w:rPr>
      </w:pPr>
      <w:r>
        <w:rPr>
          <w:rFonts w:ascii="Maiandra GD" w:hAnsi="Maiandra GD"/>
          <w:sz w:val="20"/>
          <w:szCs w:val="20"/>
        </w:rPr>
        <w:t>8</w:t>
      </w:r>
      <w:r w:rsidR="0059013E">
        <w:rPr>
          <w:rFonts w:ascii="Maiandra GD" w:hAnsi="Maiandra GD"/>
          <w:sz w:val="20"/>
          <w:szCs w:val="20"/>
        </w:rPr>
        <w:t xml:space="preserve">.  </w:t>
      </w:r>
      <w:r w:rsidR="000B1E87" w:rsidRPr="003B2994">
        <w:rPr>
          <w:rFonts w:ascii="Maiandra GD" w:hAnsi="Maiandra GD"/>
          <w:sz w:val="20"/>
          <w:szCs w:val="20"/>
        </w:rPr>
        <w:t>Who</w:t>
      </w:r>
      <w:r w:rsidR="005D72EF">
        <w:rPr>
          <w:rFonts w:ascii="Maiandra GD" w:hAnsi="Maiandra GD"/>
          <w:sz w:val="20"/>
          <w:szCs w:val="20"/>
        </w:rPr>
        <w:t xml:space="preserve"> is part of the brainstorming for the big question or big idea</w:t>
      </w:r>
      <w:r w:rsidR="000B1E87" w:rsidRPr="003B2994">
        <w:rPr>
          <w:rFonts w:ascii="Maiandra GD" w:hAnsi="Maiandra GD"/>
          <w:sz w:val="20"/>
          <w:szCs w:val="20"/>
        </w:rPr>
        <w:t>?</w:t>
      </w:r>
    </w:p>
    <w:p w14:paraId="56CEE65B" w14:textId="64AE5312" w:rsidR="005D72EF" w:rsidRDefault="005D72EF" w:rsidP="00E71829">
      <w:pPr>
        <w:rPr>
          <w:rFonts w:ascii="Maiandra GD" w:hAnsi="Maiandra GD"/>
          <w:sz w:val="20"/>
          <w:szCs w:val="20"/>
        </w:rPr>
      </w:pPr>
    </w:p>
    <w:p w14:paraId="0EB5C07E" w14:textId="77777777" w:rsidR="00DD53A5" w:rsidRDefault="00DD53A5" w:rsidP="00E71829">
      <w:pPr>
        <w:rPr>
          <w:rFonts w:ascii="Maiandra GD" w:hAnsi="Maiandra GD"/>
          <w:sz w:val="20"/>
          <w:szCs w:val="20"/>
        </w:rPr>
      </w:pPr>
    </w:p>
    <w:p w14:paraId="65FC52BC" w14:textId="1BFEED49" w:rsidR="005D72EF" w:rsidRDefault="005D72EF" w:rsidP="00E71829">
      <w:pPr>
        <w:rPr>
          <w:rFonts w:ascii="Maiandra GD" w:hAnsi="Maiandra GD"/>
          <w:sz w:val="20"/>
          <w:szCs w:val="20"/>
        </w:rPr>
      </w:pPr>
    </w:p>
    <w:p w14:paraId="1DE1CE15" w14:textId="5BF24E6B" w:rsidR="005D72EF" w:rsidRPr="003B2994" w:rsidRDefault="00152333" w:rsidP="00E71829">
      <w:pPr>
        <w:rPr>
          <w:rFonts w:ascii="Maiandra GD" w:hAnsi="Maiandra GD"/>
          <w:sz w:val="20"/>
          <w:szCs w:val="20"/>
        </w:rPr>
      </w:pPr>
      <w:r>
        <w:rPr>
          <w:rFonts w:ascii="Maiandra GD" w:hAnsi="Maiandra GD"/>
          <w:sz w:val="20"/>
          <w:szCs w:val="20"/>
        </w:rPr>
        <w:t>9</w:t>
      </w:r>
      <w:r w:rsidR="0059013E">
        <w:rPr>
          <w:rFonts w:ascii="Maiandra GD" w:hAnsi="Maiandra GD"/>
          <w:sz w:val="20"/>
          <w:szCs w:val="20"/>
        </w:rPr>
        <w:t xml:space="preserve">.  </w:t>
      </w:r>
      <w:r w:rsidR="005D72EF">
        <w:rPr>
          <w:rFonts w:ascii="Maiandra GD" w:hAnsi="Maiandra GD"/>
          <w:sz w:val="20"/>
          <w:szCs w:val="20"/>
        </w:rPr>
        <w:t>Who else do you anticipate involving in this process?</w:t>
      </w:r>
    </w:p>
    <w:p w14:paraId="06CDD11F" w14:textId="040AD312" w:rsidR="007B55E5" w:rsidRDefault="007B55E5" w:rsidP="00E71829">
      <w:pPr>
        <w:rPr>
          <w:rFonts w:ascii="Maiandra GD" w:hAnsi="Maiandra GD"/>
          <w:sz w:val="20"/>
          <w:szCs w:val="20"/>
        </w:rPr>
      </w:pPr>
    </w:p>
    <w:p w14:paraId="2E4FF929" w14:textId="77777777" w:rsidR="0059013E" w:rsidRPr="003B2994" w:rsidRDefault="0059013E" w:rsidP="00E71829">
      <w:pPr>
        <w:rPr>
          <w:rFonts w:ascii="Maiandra GD" w:hAnsi="Maiandra GD"/>
          <w:sz w:val="20"/>
          <w:szCs w:val="20"/>
        </w:rPr>
      </w:pPr>
    </w:p>
    <w:p w14:paraId="3F0462F8" w14:textId="77777777" w:rsidR="007B55E5" w:rsidRPr="003B2994" w:rsidRDefault="007B55E5" w:rsidP="00E71829">
      <w:pPr>
        <w:rPr>
          <w:rFonts w:ascii="Maiandra GD" w:hAnsi="Maiandra GD"/>
          <w:sz w:val="20"/>
          <w:szCs w:val="20"/>
        </w:rPr>
      </w:pPr>
    </w:p>
    <w:p w14:paraId="33EF7CAD" w14:textId="6974D39D" w:rsidR="000B1E87" w:rsidRPr="003B2994" w:rsidRDefault="00152333" w:rsidP="00E71829">
      <w:pPr>
        <w:rPr>
          <w:rFonts w:ascii="Maiandra GD" w:hAnsi="Maiandra GD"/>
          <w:sz w:val="20"/>
          <w:szCs w:val="20"/>
        </w:rPr>
      </w:pPr>
      <w:r>
        <w:rPr>
          <w:rFonts w:ascii="Maiandra GD" w:hAnsi="Maiandra GD"/>
          <w:sz w:val="20"/>
          <w:szCs w:val="20"/>
        </w:rPr>
        <w:t>10</w:t>
      </w:r>
      <w:r w:rsidR="0059013E">
        <w:rPr>
          <w:rFonts w:ascii="Maiandra GD" w:hAnsi="Maiandra GD"/>
          <w:sz w:val="20"/>
          <w:szCs w:val="20"/>
        </w:rPr>
        <w:t>, What</w:t>
      </w:r>
      <w:r w:rsidR="005D72EF">
        <w:rPr>
          <w:rFonts w:ascii="Maiandra GD" w:hAnsi="Maiandra GD"/>
          <w:sz w:val="20"/>
          <w:szCs w:val="20"/>
        </w:rPr>
        <w:t xml:space="preserve"> are the things that need to be completed to explore the big question or the big idea?  What is the first milestone that you anticipate?  </w:t>
      </w:r>
      <w:r w:rsidR="0087602C">
        <w:rPr>
          <w:rFonts w:ascii="Maiandra GD" w:hAnsi="Maiandra GD"/>
          <w:sz w:val="20"/>
          <w:szCs w:val="20"/>
        </w:rPr>
        <w:t>What is the second milestone that you anticipate?  Are there other milestones?</w:t>
      </w:r>
    </w:p>
    <w:p w14:paraId="128EC2C8" w14:textId="09D33B57" w:rsidR="000A50E6" w:rsidRPr="003B2994" w:rsidRDefault="000A50E6" w:rsidP="00E71829">
      <w:pPr>
        <w:rPr>
          <w:rFonts w:ascii="Maiandra GD" w:hAnsi="Maiandra GD"/>
          <w:sz w:val="20"/>
          <w:szCs w:val="20"/>
        </w:rPr>
      </w:pPr>
    </w:p>
    <w:p w14:paraId="287A33A6" w14:textId="63EB3365" w:rsidR="000A50E6" w:rsidRPr="003B2994" w:rsidRDefault="000A50E6" w:rsidP="00E71829">
      <w:pPr>
        <w:rPr>
          <w:rFonts w:ascii="Maiandra GD" w:hAnsi="Maiandra GD"/>
          <w:sz w:val="20"/>
          <w:szCs w:val="20"/>
        </w:rPr>
      </w:pPr>
    </w:p>
    <w:p w14:paraId="511F92AA" w14:textId="77777777" w:rsidR="00872B14" w:rsidRPr="003B2994" w:rsidRDefault="00872B14" w:rsidP="00E71829">
      <w:pPr>
        <w:rPr>
          <w:rFonts w:ascii="Maiandra GD" w:hAnsi="Maiandra GD"/>
          <w:sz w:val="20"/>
          <w:szCs w:val="20"/>
        </w:rPr>
      </w:pPr>
    </w:p>
    <w:p w14:paraId="5115D0F5" w14:textId="618D5ED8" w:rsidR="000A50E6" w:rsidRPr="003B2994" w:rsidRDefault="00152333" w:rsidP="00E71829">
      <w:pPr>
        <w:rPr>
          <w:rFonts w:ascii="Maiandra GD" w:hAnsi="Maiandra GD"/>
          <w:sz w:val="20"/>
          <w:szCs w:val="20"/>
        </w:rPr>
      </w:pPr>
      <w:r>
        <w:rPr>
          <w:rFonts w:ascii="Maiandra GD" w:hAnsi="Maiandra GD"/>
          <w:sz w:val="20"/>
          <w:szCs w:val="20"/>
        </w:rPr>
        <w:lastRenderedPageBreak/>
        <w:t>I</w:t>
      </w:r>
      <w:r w:rsidR="0087602C">
        <w:rPr>
          <w:rFonts w:ascii="Maiandra GD" w:hAnsi="Maiandra GD"/>
          <w:sz w:val="20"/>
          <w:szCs w:val="20"/>
        </w:rPr>
        <w:t xml:space="preserve">n what ways would you want the </w:t>
      </w:r>
      <w:r w:rsidR="0087602C" w:rsidRPr="0087602C">
        <w:rPr>
          <w:rFonts w:ascii="Maiandra GD" w:hAnsi="Maiandra GD"/>
          <w:i/>
          <w:iCs/>
          <w:sz w:val="20"/>
          <w:szCs w:val="20"/>
        </w:rPr>
        <w:t>Thriving Care Team</w:t>
      </w:r>
      <w:r w:rsidR="0087602C">
        <w:rPr>
          <w:rFonts w:ascii="Maiandra GD" w:hAnsi="Maiandra GD"/>
          <w:sz w:val="20"/>
          <w:szCs w:val="20"/>
        </w:rPr>
        <w:t xml:space="preserve"> to assist you during the </w:t>
      </w:r>
      <w:r>
        <w:rPr>
          <w:rFonts w:ascii="Maiandra GD" w:hAnsi="Maiandra GD"/>
          <w:sz w:val="20"/>
          <w:szCs w:val="20"/>
        </w:rPr>
        <w:t>development and i</w:t>
      </w:r>
      <w:r w:rsidR="0087602C">
        <w:rPr>
          <w:rFonts w:ascii="Maiandra GD" w:hAnsi="Maiandra GD"/>
          <w:sz w:val="20"/>
          <w:szCs w:val="20"/>
        </w:rPr>
        <w:t>mplementation of this big idea or big question process?</w:t>
      </w:r>
      <w:r>
        <w:rPr>
          <w:rFonts w:ascii="Maiandra GD" w:hAnsi="Maiandra GD"/>
          <w:sz w:val="20"/>
          <w:szCs w:val="20"/>
        </w:rPr>
        <w:t xml:space="preserve">  </w:t>
      </w:r>
      <w:r w:rsidR="0087602C">
        <w:rPr>
          <w:rFonts w:ascii="Maiandra GD" w:hAnsi="Maiandra GD"/>
          <w:sz w:val="20"/>
          <w:szCs w:val="20"/>
        </w:rPr>
        <w:t xml:space="preserve">There are many moving parts to the development of your big question and big ideas.  The following questions will help the </w:t>
      </w:r>
      <w:r w:rsidR="0087602C" w:rsidRPr="0087602C">
        <w:rPr>
          <w:rFonts w:ascii="Maiandra GD" w:hAnsi="Maiandra GD"/>
          <w:i/>
          <w:iCs/>
          <w:sz w:val="20"/>
          <w:szCs w:val="20"/>
        </w:rPr>
        <w:t>Thriving Care Team</w:t>
      </w:r>
      <w:r w:rsidR="0087602C">
        <w:rPr>
          <w:rFonts w:ascii="Maiandra GD" w:hAnsi="Maiandra GD"/>
          <w:sz w:val="20"/>
          <w:szCs w:val="20"/>
        </w:rPr>
        <w:t xml:space="preserve"> assist your </w:t>
      </w:r>
      <w:r w:rsidR="0087602C" w:rsidRPr="0087602C">
        <w:rPr>
          <w:rFonts w:ascii="Maiandra GD" w:hAnsi="Maiandra GD"/>
          <w:i/>
          <w:iCs/>
          <w:sz w:val="20"/>
          <w:szCs w:val="20"/>
        </w:rPr>
        <w:t>Thriving Learning Comm</w:t>
      </w:r>
      <w:r w:rsidR="00977AAD">
        <w:rPr>
          <w:rFonts w:ascii="Maiandra GD" w:hAnsi="Maiandra GD"/>
          <w:i/>
          <w:iCs/>
          <w:sz w:val="20"/>
          <w:szCs w:val="20"/>
        </w:rPr>
        <w:t>unity</w:t>
      </w:r>
      <w:r>
        <w:rPr>
          <w:rFonts w:ascii="Maiandra GD" w:hAnsi="Maiandra GD"/>
          <w:i/>
          <w:iCs/>
          <w:sz w:val="20"/>
          <w:szCs w:val="20"/>
        </w:rPr>
        <w:t xml:space="preserve"> </w:t>
      </w:r>
      <w:r w:rsidRPr="00152333">
        <w:rPr>
          <w:rFonts w:ascii="Maiandra GD" w:hAnsi="Maiandra GD"/>
          <w:sz w:val="20"/>
          <w:szCs w:val="20"/>
        </w:rPr>
        <w:t>(TLC)</w:t>
      </w:r>
      <w:r>
        <w:rPr>
          <w:rFonts w:ascii="Maiandra GD" w:hAnsi="Maiandra GD"/>
          <w:sz w:val="20"/>
          <w:szCs w:val="20"/>
        </w:rPr>
        <w:t xml:space="preserve"> with facilitation and resources.</w:t>
      </w:r>
      <w:r w:rsidR="0087602C">
        <w:rPr>
          <w:rFonts w:ascii="Maiandra GD" w:hAnsi="Maiandra GD"/>
          <w:sz w:val="20"/>
          <w:szCs w:val="20"/>
        </w:rPr>
        <w:t xml:space="preserve"> </w:t>
      </w:r>
      <w:r>
        <w:rPr>
          <w:rFonts w:ascii="Maiandra GD" w:hAnsi="Maiandra GD"/>
          <w:sz w:val="20"/>
          <w:szCs w:val="20"/>
        </w:rPr>
        <w:t xml:space="preserve">Your </w:t>
      </w:r>
      <w:r w:rsidR="005822E9" w:rsidRPr="003B2994">
        <w:rPr>
          <w:rFonts w:ascii="Maiandra GD" w:hAnsi="Maiandra GD"/>
          <w:sz w:val="20"/>
          <w:szCs w:val="20"/>
        </w:rPr>
        <w:t xml:space="preserve">responses will </w:t>
      </w:r>
      <w:r w:rsidR="005822E9" w:rsidRPr="0087602C">
        <w:rPr>
          <w:rFonts w:ascii="Maiandra GD" w:hAnsi="Maiandra GD"/>
          <w:i/>
          <w:iCs/>
          <w:sz w:val="20"/>
          <w:szCs w:val="20"/>
        </w:rPr>
        <w:t xml:space="preserve">not </w:t>
      </w:r>
      <w:r w:rsidR="005822E9" w:rsidRPr="003B2994">
        <w:rPr>
          <w:rFonts w:ascii="Maiandra GD" w:hAnsi="Maiandra GD"/>
          <w:sz w:val="20"/>
          <w:szCs w:val="20"/>
        </w:rPr>
        <w:t xml:space="preserve">prevent you from </w:t>
      </w:r>
      <w:r w:rsidR="0087602C">
        <w:rPr>
          <w:rFonts w:ascii="Maiandra GD" w:hAnsi="Maiandra GD"/>
          <w:sz w:val="20"/>
          <w:szCs w:val="20"/>
        </w:rPr>
        <w:t xml:space="preserve">being </w:t>
      </w:r>
      <w:r w:rsidR="005822E9" w:rsidRPr="003B2994">
        <w:rPr>
          <w:rFonts w:ascii="Maiandra GD" w:hAnsi="Maiandra GD"/>
          <w:sz w:val="20"/>
          <w:szCs w:val="20"/>
        </w:rPr>
        <w:t>award</w:t>
      </w:r>
      <w:r w:rsidR="0087602C">
        <w:rPr>
          <w:rFonts w:ascii="Maiandra GD" w:hAnsi="Maiandra GD"/>
          <w:sz w:val="20"/>
          <w:szCs w:val="20"/>
        </w:rPr>
        <w:t>ed</w:t>
      </w:r>
      <w:r w:rsidR="005822E9" w:rsidRPr="003B2994">
        <w:rPr>
          <w:rFonts w:ascii="Maiandra GD" w:hAnsi="Maiandra GD"/>
          <w:sz w:val="20"/>
          <w:szCs w:val="20"/>
        </w:rPr>
        <w:t xml:space="preserve"> the request, rather it will help the </w:t>
      </w:r>
      <w:r w:rsidR="005822E9" w:rsidRPr="0087602C">
        <w:rPr>
          <w:rFonts w:ascii="Maiandra GD" w:hAnsi="Maiandra GD"/>
          <w:i/>
          <w:iCs/>
          <w:sz w:val="20"/>
          <w:szCs w:val="20"/>
        </w:rPr>
        <w:t>Thriving Care Team</w:t>
      </w:r>
      <w:r w:rsidR="005822E9" w:rsidRPr="003B2994">
        <w:rPr>
          <w:rFonts w:ascii="Maiandra GD" w:hAnsi="Maiandra GD"/>
          <w:sz w:val="20"/>
          <w:szCs w:val="20"/>
        </w:rPr>
        <w:t xml:space="preserve"> to know best how to </w:t>
      </w:r>
      <w:r w:rsidR="007B55E5" w:rsidRPr="003B2994">
        <w:rPr>
          <w:rFonts w:ascii="Maiandra GD" w:hAnsi="Maiandra GD"/>
          <w:sz w:val="20"/>
          <w:szCs w:val="20"/>
        </w:rPr>
        <w:t>develop and s</w:t>
      </w:r>
      <w:r w:rsidR="005822E9" w:rsidRPr="003B2994">
        <w:rPr>
          <w:rFonts w:ascii="Maiandra GD" w:hAnsi="Maiandra GD"/>
          <w:sz w:val="20"/>
          <w:szCs w:val="20"/>
        </w:rPr>
        <w:t xml:space="preserve">erve the facilitation of </w:t>
      </w:r>
      <w:r>
        <w:rPr>
          <w:rFonts w:ascii="Maiandra GD" w:hAnsi="Maiandra GD"/>
          <w:sz w:val="20"/>
          <w:szCs w:val="20"/>
        </w:rPr>
        <w:t>your b</w:t>
      </w:r>
      <w:r w:rsidR="005822E9" w:rsidRPr="003B2994">
        <w:rPr>
          <w:rFonts w:ascii="Maiandra GD" w:hAnsi="Maiandra GD"/>
          <w:sz w:val="20"/>
          <w:szCs w:val="20"/>
        </w:rPr>
        <w:t xml:space="preserve">ig </w:t>
      </w:r>
      <w:r>
        <w:rPr>
          <w:rFonts w:ascii="Maiandra GD" w:hAnsi="Maiandra GD"/>
          <w:sz w:val="20"/>
          <w:szCs w:val="20"/>
        </w:rPr>
        <w:t>i</w:t>
      </w:r>
      <w:r w:rsidR="005822E9" w:rsidRPr="003B2994">
        <w:rPr>
          <w:rFonts w:ascii="Maiandra GD" w:hAnsi="Maiandra GD"/>
          <w:sz w:val="20"/>
          <w:szCs w:val="20"/>
        </w:rPr>
        <w:t xml:space="preserve">dea or </w:t>
      </w:r>
      <w:r>
        <w:rPr>
          <w:rFonts w:ascii="Maiandra GD" w:hAnsi="Maiandra GD"/>
          <w:sz w:val="20"/>
          <w:szCs w:val="20"/>
        </w:rPr>
        <w:t>b</w:t>
      </w:r>
      <w:r w:rsidR="005822E9" w:rsidRPr="003B2994">
        <w:rPr>
          <w:rFonts w:ascii="Maiandra GD" w:hAnsi="Maiandra GD"/>
          <w:sz w:val="20"/>
          <w:szCs w:val="20"/>
        </w:rPr>
        <w:t xml:space="preserve">ig </w:t>
      </w:r>
      <w:r>
        <w:rPr>
          <w:rFonts w:ascii="Maiandra GD" w:hAnsi="Maiandra GD"/>
          <w:sz w:val="20"/>
          <w:szCs w:val="20"/>
        </w:rPr>
        <w:t>q</w:t>
      </w:r>
      <w:r w:rsidR="0087602C">
        <w:rPr>
          <w:rFonts w:ascii="Maiandra GD" w:hAnsi="Maiandra GD"/>
          <w:sz w:val="20"/>
          <w:szCs w:val="20"/>
        </w:rPr>
        <w:t>uestions</w:t>
      </w:r>
      <w:r w:rsidR="005822E9" w:rsidRPr="003B2994">
        <w:rPr>
          <w:rFonts w:ascii="Maiandra GD" w:hAnsi="Maiandra GD"/>
          <w:sz w:val="20"/>
          <w:szCs w:val="20"/>
        </w:rPr>
        <w:t xml:space="preserve">. </w:t>
      </w:r>
      <w:r w:rsidR="000B41ED">
        <w:rPr>
          <w:rFonts w:ascii="Maiandra GD" w:hAnsi="Maiandra GD"/>
          <w:sz w:val="20"/>
          <w:szCs w:val="20"/>
        </w:rPr>
        <w:t>Please check your response to each statement.</w:t>
      </w:r>
    </w:p>
    <w:p w14:paraId="5A7C558C" w14:textId="4F00FB82" w:rsidR="005822E9" w:rsidRPr="00152333" w:rsidRDefault="00152333" w:rsidP="00E71829">
      <w:pPr>
        <w:rPr>
          <w:rFonts w:ascii="Maiandra GD" w:hAnsi="Maiandra GD"/>
          <w:b/>
          <w:bCs/>
          <w:sz w:val="20"/>
          <w:szCs w:val="20"/>
        </w:rPr>
      </w:pPr>
      <w:r w:rsidRPr="00152333">
        <w:rPr>
          <w:rFonts w:ascii="Maiandra GD" w:hAnsi="Maiandra GD"/>
          <w:b/>
          <w:bCs/>
          <w:sz w:val="20"/>
          <w:szCs w:val="20"/>
        </w:rPr>
        <w:t xml:space="preserve">11.  </w:t>
      </w:r>
      <w:r w:rsidR="005822E9" w:rsidRPr="00152333">
        <w:rPr>
          <w:rFonts w:ascii="Maiandra GD" w:hAnsi="Maiandra GD"/>
          <w:b/>
          <w:bCs/>
          <w:sz w:val="20"/>
          <w:szCs w:val="20"/>
        </w:rPr>
        <w:t>I am confident in my ability to facilitate a big idea</w:t>
      </w:r>
      <w:r w:rsidR="007B55E5" w:rsidRPr="00152333">
        <w:rPr>
          <w:rFonts w:ascii="Maiandra GD" w:hAnsi="Maiandra GD"/>
          <w:b/>
          <w:bCs/>
          <w:sz w:val="20"/>
          <w:szCs w:val="20"/>
        </w:rPr>
        <w:t xml:space="preserve"> or big </w:t>
      </w:r>
      <w:r w:rsidRPr="00152333">
        <w:rPr>
          <w:rFonts w:ascii="Maiandra GD" w:hAnsi="Maiandra GD"/>
          <w:b/>
          <w:bCs/>
          <w:sz w:val="20"/>
          <w:szCs w:val="20"/>
        </w:rPr>
        <w:t>question</w:t>
      </w:r>
      <w:r w:rsidR="005822E9" w:rsidRPr="00152333">
        <w:rPr>
          <w:rFonts w:ascii="Maiandra GD" w:hAnsi="Maiandra GD"/>
          <w:b/>
          <w:bCs/>
          <w:sz w:val="20"/>
          <w:szCs w:val="20"/>
        </w:rPr>
        <w:t xml:space="preserve"> that will </w:t>
      </w:r>
      <w:r w:rsidRPr="00152333">
        <w:rPr>
          <w:rFonts w:ascii="Maiandra GD" w:hAnsi="Maiandra GD"/>
          <w:b/>
          <w:bCs/>
          <w:sz w:val="20"/>
          <w:szCs w:val="20"/>
        </w:rPr>
        <w:t xml:space="preserve">assist </w:t>
      </w:r>
      <w:r w:rsidR="005822E9" w:rsidRPr="00152333">
        <w:rPr>
          <w:rFonts w:ascii="Maiandra GD" w:hAnsi="Maiandra GD"/>
          <w:b/>
          <w:bCs/>
          <w:sz w:val="20"/>
          <w:szCs w:val="20"/>
        </w:rPr>
        <w:t xml:space="preserve">build a bridge </w:t>
      </w:r>
      <w:r w:rsidRPr="00152333">
        <w:rPr>
          <w:rFonts w:ascii="Maiandra GD" w:hAnsi="Maiandra GD"/>
          <w:b/>
          <w:bCs/>
          <w:sz w:val="20"/>
          <w:szCs w:val="20"/>
        </w:rPr>
        <w:t xml:space="preserve">-builder </w:t>
      </w:r>
      <w:r w:rsidR="005822E9" w:rsidRPr="00152333">
        <w:rPr>
          <w:rFonts w:ascii="Maiandra GD" w:hAnsi="Maiandra GD"/>
          <w:b/>
          <w:bCs/>
          <w:sz w:val="20"/>
          <w:szCs w:val="20"/>
        </w:rPr>
        <w:t xml:space="preserve">for a thriving mission. </w:t>
      </w:r>
    </w:p>
    <w:tbl>
      <w:tblPr>
        <w:tblStyle w:val="TableGrid"/>
        <w:tblW w:w="0" w:type="auto"/>
        <w:tblLook w:val="04A0" w:firstRow="1" w:lastRow="0" w:firstColumn="1" w:lastColumn="0" w:noHBand="0" w:noVBand="1"/>
      </w:tblPr>
      <w:tblGrid>
        <w:gridCol w:w="1870"/>
        <w:gridCol w:w="1870"/>
        <w:gridCol w:w="1870"/>
        <w:gridCol w:w="1870"/>
        <w:gridCol w:w="1870"/>
      </w:tblGrid>
      <w:tr w:rsidR="005822E9" w:rsidRPr="003B2994" w14:paraId="187A6B1E" w14:textId="77777777" w:rsidTr="005822E9">
        <w:tc>
          <w:tcPr>
            <w:tcW w:w="1870" w:type="dxa"/>
          </w:tcPr>
          <w:p w14:paraId="6EE8A4AF" w14:textId="61F3E4EF" w:rsidR="005822E9" w:rsidRPr="003B2994" w:rsidRDefault="005822E9" w:rsidP="00E71829">
            <w:pPr>
              <w:rPr>
                <w:rFonts w:ascii="Maiandra GD" w:hAnsi="Maiandra GD"/>
                <w:sz w:val="20"/>
                <w:szCs w:val="20"/>
              </w:rPr>
            </w:pPr>
            <w:r w:rsidRPr="003B2994">
              <w:rPr>
                <w:rFonts w:ascii="Maiandra GD" w:hAnsi="Maiandra GD"/>
                <w:sz w:val="20"/>
                <w:szCs w:val="20"/>
              </w:rPr>
              <w:t>Strongly Agree</w:t>
            </w:r>
          </w:p>
        </w:tc>
        <w:tc>
          <w:tcPr>
            <w:tcW w:w="1870" w:type="dxa"/>
          </w:tcPr>
          <w:p w14:paraId="6E02BD5D" w14:textId="08FD5692" w:rsidR="005822E9" w:rsidRPr="003B2994" w:rsidRDefault="005822E9" w:rsidP="00E71829">
            <w:pPr>
              <w:rPr>
                <w:rFonts w:ascii="Maiandra GD" w:hAnsi="Maiandra GD"/>
                <w:sz w:val="20"/>
                <w:szCs w:val="20"/>
              </w:rPr>
            </w:pPr>
            <w:r w:rsidRPr="003B2994">
              <w:rPr>
                <w:rFonts w:ascii="Maiandra GD" w:hAnsi="Maiandra GD"/>
                <w:sz w:val="20"/>
                <w:szCs w:val="20"/>
              </w:rPr>
              <w:t>Agree</w:t>
            </w:r>
          </w:p>
        </w:tc>
        <w:tc>
          <w:tcPr>
            <w:tcW w:w="1870" w:type="dxa"/>
          </w:tcPr>
          <w:p w14:paraId="7A279949" w14:textId="14519F35" w:rsidR="005822E9" w:rsidRPr="003B2994" w:rsidRDefault="005822E9" w:rsidP="00E71829">
            <w:pPr>
              <w:rPr>
                <w:rFonts w:ascii="Maiandra GD" w:hAnsi="Maiandra GD"/>
                <w:sz w:val="20"/>
                <w:szCs w:val="20"/>
              </w:rPr>
            </w:pPr>
            <w:r w:rsidRPr="003B2994">
              <w:rPr>
                <w:rFonts w:ascii="Maiandra GD" w:hAnsi="Maiandra GD"/>
                <w:sz w:val="20"/>
                <w:szCs w:val="20"/>
              </w:rPr>
              <w:t>Neutral</w:t>
            </w:r>
          </w:p>
        </w:tc>
        <w:tc>
          <w:tcPr>
            <w:tcW w:w="1870" w:type="dxa"/>
          </w:tcPr>
          <w:p w14:paraId="5C307323" w14:textId="4B8F0B85" w:rsidR="005822E9" w:rsidRPr="003B2994" w:rsidRDefault="005822E9" w:rsidP="00E71829">
            <w:pPr>
              <w:rPr>
                <w:rFonts w:ascii="Maiandra GD" w:hAnsi="Maiandra GD"/>
                <w:sz w:val="20"/>
                <w:szCs w:val="20"/>
              </w:rPr>
            </w:pPr>
            <w:r w:rsidRPr="003B2994">
              <w:rPr>
                <w:rFonts w:ascii="Maiandra GD" w:hAnsi="Maiandra GD"/>
                <w:sz w:val="20"/>
                <w:szCs w:val="20"/>
              </w:rPr>
              <w:t>Disagree</w:t>
            </w:r>
          </w:p>
        </w:tc>
        <w:tc>
          <w:tcPr>
            <w:tcW w:w="1870" w:type="dxa"/>
          </w:tcPr>
          <w:p w14:paraId="49BDFC07" w14:textId="3953F261" w:rsidR="005822E9" w:rsidRPr="003B2994" w:rsidRDefault="005822E9" w:rsidP="00E71829">
            <w:pPr>
              <w:rPr>
                <w:rFonts w:ascii="Maiandra GD" w:hAnsi="Maiandra GD"/>
                <w:sz w:val="20"/>
                <w:szCs w:val="20"/>
              </w:rPr>
            </w:pPr>
            <w:r w:rsidRPr="003B2994">
              <w:rPr>
                <w:rFonts w:ascii="Maiandra GD" w:hAnsi="Maiandra GD"/>
                <w:sz w:val="20"/>
                <w:szCs w:val="20"/>
              </w:rPr>
              <w:t>Strongly Disagree</w:t>
            </w:r>
          </w:p>
        </w:tc>
      </w:tr>
    </w:tbl>
    <w:p w14:paraId="6C8D34B7" w14:textId="77777777" w:rsidR="005822E9" w:rsidRPr="003B2994" w:rsidRDefault="005822E9" w:rsidP="00E71829">
      <w:pPr>
        <w:rPr>
          <w:rFonts w:ascii="Maiandra GD" w:hAnsi="Maiandra GD"/>
          <w:sz w:val="20"/>
          <w:szCs w:val="20"/>
        </w:rPr>
      </w:pPr>
    </w:p>
    <w:p w14:paraId="1EF5B06D" w14:textId="0EE8341C" w:rsidR="005822E9" w:rsidRPr="00152333" w:rsidRDefault="00152333" w:rsidP="00E71829">
      <w:pPr>
        <w:rPr>
          <w:rFonts w:ascii="Maiandra GD" w:hAnsi="Maiandra GD"/>
          <w:b/>
          <w:bCs/>
          <w:sz w:val="20"/>
          <w:szCs w:val="20"/>
        </w:rPr>
      </w:pPr>
      <w:r w:rsidRPr="00152333">
        <w:rPr>
          <w:rFonts w:ascii="Maiandra GD" w:hAnsi="Maiandra GD"/>
          <w:b/>
          <w:bCs/>
          <w:sz w:val="20"/>
          <w:szCs w:val="20"/>
        </w:rPr>
        <w:t xml:space="preserve">12.  </w:t>
      </w:r>
      <w:r w:rsidR="005822E9" w:rsidRPr="00152333">
        <w:rPr>
          <w:rFonts w:ascii="Maiandra GD" w:hAnsi="Maiandra GD"/>
          <w:b/>
          <w:bCs/>
          <w:sz w:val="20"/>
          <w:szCs w:val="20"/>
        </w:rPr>
        <w:t>I am confident in my ability to estimate the amount of startup funds necessary to start this initiative.</w:t>
      </w:r>
    </w:p>
    <w:tbl>
      <w:tblPr>
        <w:tblStyle w:val="TableGrid"/>
        <w:tblW w:w="0" w:type="auto"/>
        <w:tblLook w:val="04A0" w:firstRow="1" w:lastRow="0" w:firstColumn="1" w:lastColumn="0" w:noHBand="0" w:noVBand="1"/>
      </w:tblPr>
      <w:tblGrid>
        <w:gridCol w:w="1870"/>
        <w:gridCol w:w="1870"/>
        <w:gridCol w:w="1870"/>
        <w:gridCol w:w="1870"/>
        <w:gridCol w:w="1870"/>
      </w:tblGrid>
      <w:tr w:rsidR="005822E9" w:rsidRPr="003B2994" w14:paraId="5CCC1B97" w14:textId="77777777" w:rsidTr="00183E3C">
        <w:tc>
          <w:tcPr>
            <w:tcW w:w="1870" w:type="dxa"/>
          </w:tcPr>
          <w:p w14:paraId="6CAEF525" w14:textId="77777777" w:rsidR="005822E9" w:rsidRPr="003B2994" w:rsidRDefault="005822E9" w:rsidP="00183E3C">
            <w:pPr>
              <w:rPr>
                <w:rFonts w:ascii="Maiandra GD" w:hAnsi="Maiandra GD"/>
                <w:sz w:val="20"/>
                <w:szCs w:val="20"/>
              </w:rPr>
            </w:pPr>
            <w:r w:rsidRPr="003B2994">
              <w:rPr>
                <w:rFonts w:ascii="Maiandra GD" w:hAnsi="Maiandra GD"/>
                <w:sz w:val="20"/>
                <w:szCs w:val="20"/>
              </w:rPr>
              <w:t>Strongly Agree</w:t>
            </w:r>
          </w:p>
        </w:tc>
        <w:tc>
          <w:tcPr>
            <w:tcW w:w="1870" w:type="dxa"/>
          </w:tcPr>
          <w:p w14:paraId="0EFF84EF" w14:textId="77777777" w:rsidR="005822E9" w:rsidRPr="003B2994" w:rsidRDefault="005822E9" w:rsidP="00183E3C">
            <w:pPr>
              <w:rPr>
                <w:rFonts w:ascii="Maiandra GD" w:hAnsi="Maiandra GD"/>
                <w:sz w:val="20"/>
                <w:szCs w:val="20"/>
              </w:rPr>
            </w:pPr>
            <w:r w:rsidRPr="003B2994">
              <w:rPr>
                <w:rFonts w:ascii="Maiandra GD" w:hAnsi="Maiandra GD"/>
                <w:sz w:val="20"/>
                <w:szCs w:val="20"/>
              </w:rPr>
              <w:t>Agree</w:t>
            </w:r>
          </w:p>
        </w:tc>
        <w:tc>
          <w:tcPr>
            <w:tcW w:w="1870" w:type="dxa"/>
          </w:tcPr>
          <w:p w14:paraId="7B9B6C02" w14:textId="77777777" w:rsidR="005822E9" w:rsidRPr="003B2994" w:rsidRDefault="005822E9" w:rsidP="00183E3C">
            <w:pPr>
              <w:rPr>
                <w:rFonts w:ascii="Maiandra GD" w:hAnsi="Maiandra GD"/>
                <w:sz w:val="20"/>
                <w:szCs w:val="20"/>
              </w:rPr>
            </w:pPr>
            <w:r w:rsidRPr="003B2994">
              <w:rPr>
                <w:rFonts w:ascii="Maiandra GD" w:hAnsi="Maiandra GD"/>
                <w:sz w:val="20"/>
                <w:szCs w:val="20"/>
              </w:rPr>
              <w:t>Neutral</w:t>
            </w:r>
          </w:p>
        </w:tc>
        <w:tc>
          <w:tcPr>
            <w:tcW w:w="1870" w:type="dxa"/>
          </w:tcPr>
          <w:p w14:paraId="148B88DB" w14:textId="77777777" w:rsidR="005822E9" w:rsidRPr="003B2994" w:rsidRDefault="005822E9" w:rsidP="00183E3C">
            <w:pPr>
              <w:rPr>
                <w:rFonts w:ascii="Maiandra GD" w:hAnsi="Maiandra GD"/>
                <w:sz w:val="20"/>
                <w:szCs w:val="20"/>
              </w:rPr>
            </w:pPr>
            <w:r w:rsidRPr="003B2994">
              <w:rPr>
                <w:rFonts w:ascii="Maiandra GD" w:hAnsi="Maiandra GD"/>
                <w:sz w:val="20"/>
                <w:szCs w:val="20"/>
              </w:rPr>
              <w:t>Disagree</w:t>
            </w:r>
          </w:p>
        </w:tc>
        <w:tc>
          <w:tcPr>
            <w:tcW w:w="1870" w:type="dxa"/>
          </w:tcPr>
          <w:p w14:paraId="480E0469" w14:textId="77777777" w:rsidR="005822E9" w:rsidRPr="003B2994" w:rsidRDefault="005822E9" w:rsidP="00183E3C">
            <w:pPr>
              <w:rPr>
                <w:rFonts w:ascii="Maiandra GD" w:hAnsi="Maiandra GD"/>
                <w:sz w:val="20"/>
                <w:szCs w:val="20"/>
              </w:rPr>
            </w:pPr>
            <w:r w:rsidRPr="003B2994">
              <w:rPr>
                <w:rFonts w:ascii="Maiandra GD" w:hAnsi="Maiandra GD"/>
                <w:sz w:val="20"/>
                <w:szCs w:val="20"/>
              </w:rPr>
              <w:t>Strongly Disagree</w:t>
            </w:r>
          </w:p>
        </w:tc>
      </w:tr>
    </w:tbl>
    <w:p w14:paraId="474D2E1D" w14:textId="1FB7ED2D" w:rsidR="005822E9" w:rsidRPr="003B2994" w:rsidRDefault="005822E9" w:rsidP="00E71829">
      <w:pPr>
        <w:rPr>
          <w:rFonts w:ascii="Maiandra GD" w:hAnsi="Maiandra GD"/>
          <w:sz w:val="20"/>
          <w:szCs w:val="20"/>
        </w:rPr>
      </w:pPr>
    </w:p>
    <w:p w14:paraId="6E128D38" w14:textId="47C90372" w:rsidR="005822E9" w:rsidRPr="000B41ED" w:rsidRDefault="00152333" w:rsidP="00E71829">
      <w:pPr>
        <w:rPr>
          <w:rFonts w:ascii="Maiandra GD" w:hAnsi="Maiandra GD"/>
          <w:b/>
          <w:bCs/>
          <w:sz w:val="20"/>
          <w:szCs w:val="20"/>
        </w:rPr>
      </w:pPr>
      <w:r w:rsidRPr="000B41ED">
        <w:rPr>
          <w:rFonts w:ascii="Maiandra GD" w:hAnsi="Maiandra GD"/>
          <w:b/>
          <w:bCs/>
          <w:sz w:val="20"/>
          <w:szCs w:val="20"/>
        </w:rPr>
        <w:t xml:space="preserve">13.  </w:t>
      </w:r>
      <w:r w:rsidR="005822E9" w:rsidRPr="000B41ED">
        <w:rPr>
          <w:rFonts w:ascii="Maiandra GD" w:hAnsi="Maiandra GD"/>
          <w:b/>
          <w:bCs/>
          <w:sz w:val="20"/>
          <w:szCs w:val="20"/>
        </w:rPr>
        <w:t>I am confident in my ability to estimate the interest, energy and need for this big idea, big dream within the Diocese of Saint Cloud.</w:t>
      </w:r>
    </w:p>
    <w:tbl>
      <w:tblPr>
        <w:tblStyle w:val="TableGrid"/>
        <w:tblW w:w="0" w:type="auto"/>
        <w:tblLook w:val="04A0" w:firstRow="1" w:lastRow="0" w:firstColumn="1" w:lastColumn="0" w:noHBand="0" w:noVBand="1"/>
      </w:tblPr>
      <w:tblGrid>
        <w:gridCol w:w="1870"/>
        <w:gridCol w:w="1870"/>
        <w:gridCol w:w="1870"/>
        <w:gridCol w:w="1870"/>
        <w:gridCol w:w="1870"/>
      </w:tblGrid>
      <w:tr w:rsidR="005822E9" w:rsidRPr="003B2994" w14:paraId="27D40BC4" w14:textId="77777777" w:rsidTr="00183E3C">
        <w:tc>
          <w:tcPr>
            <w:tcW w:w="1870" w:type="dxa"/>
          </w:tcPr>
          <w:p w14:paraId="49A88EB9" w14:textId="77777777" w:rsidR="005822E9" w:rsidRPr="003B2994" w:rsidRDefault="005822E9" w:rsidP="00183E3C">
            <w:pPr>
              <w:rPr>
                <w:rFonts w:ascii="Maiandra GD" w:hAnsi="Maiandra GD"/>
                <w:sz w:val="20"/>
                <w:szCs w:val="20"/>
              </w:rPr>
            </w:pPr>
            <w:r w:rsidRPr="003B2994">
              <w:rPr>
                <w:rFonts w:ascii="Maiandra GD" w:hAnsi="Maiandra GD"/>
                <w:sz w:val="20"/>
                <w:szCs w:val="20"/>
              </w:rPr>
              <w:t>Strongly Agree</w:t>
            </w:r>
          </w:p>
        </w:tc>
        <w:tc>
          <w:tcPr>
            <w:tcW w:w="1870" w:type="dxa"/>
          </w:tcPr>
          <w:p w14:paraId="627834A8" w14:textId="77777777" w:rsidR="005822E9" w:rsidRPr="003B2994" w:rsidRDefault="005822E9" w:rsidP="00183E3C">
            <w:pPr>
              <w:rPr>
                <w:rFonts w:ascii="Maiandra GD" w:hAnsi="Maiandra GD"/>
                <w:sz w:val="20"/>
                <w:szCs w:val="20"/>
              </w:rPr>
            </w:pPr>
            <w:r w:rsidRPr="003B2994">
              <w:rPr>
                <w:rFonts w:ascii="Maiandra GD" w:hAnsi="Maiandra GD"/>
                <w:sz w:val="20"/>
                <w:szCs w:val="20"/>
              </w:rPr>
              <w:t>Agree</w:t>
            </w:r>
          </w:p>
        </w:tc>
        <w:tc>
          <w:tcPr>
            <w:tcW w:w="1870" w:type="dxa"/>
          </w:tcPr>
          <w:p w14:paraId="38890EFD" w14:textId="77777777" w:rsidR="005822E9" w:rsidRPr="003B2994" w:rsidRDefault="005822E9" w:rsidP="00183E3C">
            <w:pPr>
              <w:rPr>
                <w:rFonts w:ascii="Maiandra GD" w:hAnsi="Maiandra GD"/>
                <w:sz w:val="20"/>
                <w:szCs w:val="20"/>
              </w:rPr>
            </w:pPr>
            <w:r w:rsidRPr="003B2994">
              <w:rPr>
                <w:rFonts w:ascii="Maiandra GD" w:hAnsi="Maiandra GD"/>
                <w:sz w:val="20"/>
                <w:szCs w:val="20"/>
              </w:rPr>
              <w:t>Neutral</w:t>
            </w:r>
          </w:p>
        </w:tc>
        <w:tc>
          <w:tcPr>
            <w:tcW w:w="1870" w:type="dxa"/>
          </w:tcPr>
          <w:p w14:paraId="7D10C058" w14:textId="77777777" w:rsidR="005822E9" w:rsidRPr="003B2994" w:rsidRDefault="005822E9" w:rsidP="00183E3C">
            <w:pPr>
              <w:rPr>
                <w:rFonts w:ascii="Maiandra GD" w:hAnsi="Maiandra GD"/>
                <w:sz w:val="20"/>
                <w:szCs w:val="20"/>
              </w:rPr>
            </w:pPr>
            <w:r w:rsidRPr="003B2994">
              <w:rPr>
                <w:rFonts w:ascii="Maiandra GD" w:hAnsi="Maiandra GD"/>
                <w:sz w:val="20"/>
                <w:szCs w:val="20"/>
              </w:rPr>
              <w:t>Disagree</w:t>
            </w:r>
          </w:p>
        </w:tc>
        <w:tc>
          <w:tcPr>
            <w:tcW w:w="1870" w:type="dxa"/>
          </w:tcPr>
          <w:p w14:paraId="06AFF844" w14:textId="77777777" w:rsidR="005822E9" w:rsidRPr="003B2994" w:rsidRDefault="005822E9" w:rsidP="00183E3C">
            <w:pPr>
              <w:rPr>
                <w:rFonts w:ascii="Maiandra GD" w:hAnsi="Maiandra GD"/>
                <w:sz w:val="20"/>
                <w:szCs w:val="20"/>
              </w:rPr>
            </w:pPr>
            <w:r w:rsidRPr="003B2994">
              <w:rPr>
                <w:rFonts w:ascii="Maiandra GD" w:hAnsi="Maiandra GD"/>
                <w:sz w:val="20"/>
                <w:szCs w:val="20"/>
              </w:rPr>
              <w:t>Strongly Disagree</w:t>
            </w:r>
          </w:p>
        </w:tc>
      </w:tr>
    </w:tbl>
    <w:p w14:paraId="5357097D" w14:textId="77777777" w:rsidR="005822E9" w:rsidRPr="003B2994" w:rsidRDefault="005822E9" w:rsidP="00E71829">
      <w:pPr>
        <w:rPr>
          <w:rFonts w:ascii="Maiandra GD" w:hAnsi="Maiandra GD"/>
          <w:sz w:val="20"/>
          <w:szCs w:val="20"/>
        </w:rPr>
      </w:pPr>
    </w:p>
    <w:p w14:paraId="4F970C79" w14:textId="77777777" w:rsidR="000B41ED" w:rsidRDefault="000B41ED" w:rsidP="00E71829">
      <w:pPr>
        <w:rPr>
          <w:rFonts w:ascii="Maiandra GD" w:hAnsi="Maiandra GD"/>
          <w:i/>
          <w:iCs/>
          <w:sz w:val="20"/>
          <w:szCs w:val="20"/>
        </w:rPr>
      </w:pPr>
    </w:p>
    <w:p w14:paraId="42813554" w14:textId="39FF00C8" w:rsidR="005822E9" w:rsidRPr="000B41ED" w:rsidRDefault="000B41ED" w:rsidP="00E71829">
      <w:pPr>
        <w:rPr>
          <w:rFonts w:ascii="Maiandra GD" w:hAnsi="Maiandra GD"/>
          <w:b/>
          <w:bCs/>
          <w:sz w:val="20"/>
          <w:szCs w:val="20"/>
        </w:rPr>
      </w:pPr>
      <w:r w:rsidRPr="000B41ED">
        <w:rPr>
          <w:rFonts w:ascii="Maiandra GD" w:hAnsi="Maiandra GD"/>
          <w:b/>
          <w:bCs/>
          <w:sz w:val="20"/>
          <w:szCs w:val="20"/>
        </w:rPr>
        <w:t xml:space="preserve">14.  </w:t>
      </w:r>
      <w:r w:rsidR="005822E9" w:rsidRPr="000B41ED">
        <w:rPr>
          <w:rFonts w:ascii="Maiandra GD" w:hAnsi="Maiandra GD"/>
          <w:b/>
          <w:bCs/>
          <w:sz w:val="20"/>
          <w:szCs w:val="20"/>
        </w:rPr>
        <w:t>I am confident in my ability to explain my big idea, or big dream clearly and concisely in written form.</w:t>
      </w:r>
    </w:p>
    <w:tbl>
      <w:tblPr>
        <w:tblStyle w:val="TableGrid"/>
        <w:tblW w:w="0" w:type="auto"/>
        <w:tblLook w:val="04A0" w:firstRow="1" w:lastRow="0" w:firstColumn="1" w:lastColumn="0" w:noHBand="0" w:noVBand="1"/>
      </w:tblPr>
      <w:tblGrid>
        <w:gridCol w:w="1870"/>
        <w:gridCol w:w="1870"/>
        <w:gridCol w:w="1870"/>
        <w:gridCol w:w="1870"/>
        <w:gridCol w:w="1870"/>
      </w:tblGrid>
      <w:tr w:rsidR="007B55E5" w:rsidRPr="003B2994" w14:paraId="150A61F3" w14:textId="77777777" w:rsidTr="00183E3C">
        <w:tc>
          <w:tcPr>
            <w:tcW w:w="1870" w:type="dxa"/>
          </w:tcPr>
          <w:p w14:paraId="6FC8E629" w14:textId="77777777" w:rsidR="007B55E5" w:rsidRPr="003B2994" w:rsidRDefault="007B55E5" w:rsidP="00183E3C">
            <w:pPr>
              <w:rPr>
                <w:rFonts w:ascii="Maiandra GD" w:hAnsi="Maiandra GD"/>
                <w:sz w:val="20"/>
                <w:szCs w:val="20"/>
              </w:rPr>
            </w:pPr>
            <w:r w:rsidRPr="003B2994">
              <w:rPr>
                <w:rFonts w:ascii="Maiandra GD" w:hAnsi="Maiandra GD"/>
                <w:sz w:val="20"/>
                <w:szCs w:val="20"/>
              </w:rPr>
              <w:t>Strongly Agree</w:t>
            </w:r>
          </w:p>
        </w:tc>
        <w:tc>
          <w:tcPr>
            <w:tcW w:w="1870" w:type="dxa"/>
          </w:tcPr>
          <w:p w14:paraId="09329F8B" w14:textId="77777777" w:rsidR="007B55E5" w:rsidRPr="003B2994" w:rsidRDefault="007B55E5" w:rsidP="00183E3C">
            <w:pPr>
              <w:rPr>
                <w:rFonts w:ascii="Maiandra GD" w:hAnsi="Maiandra GD"/>
                <w:sz w:val="20"/>
                <w:szCs w:val="20"/>
              </w:rPr>
            </w:pPr>
            <w:r w:rsidRPr="003B2994">
              <w:rPr>
                <w:rFonts w:ascii="Maiandra GD" w:hAnsi="Maiandra GD"/>
                <w:sz w:val="20"/>
                <w:szCs w:val="20"/>
              </w:rPr>
              <w:t>Agree</w:t>
            </w:r>
          </w:p>
        </w:tc>
        <w:tc>
          <w:tcPr>
            <w:tcW w:w="1870" w:type="dxa"/>
          </w:tcPr>
          <w:p w14:paraId="761F59A8" w14:textId="77777777" w:rsidR="007B55E5" w:rsidRPr="003B2994" w:rsidRDefault="007B55E5" w:rsidP="00183E3C">
            <w:pPr>
              <w:rPr>
                <w:rFonts w:ascii="Maiandra GD" w:hAnsi="Maiandra GD"/>
                <w:sz w:val="20"/>
                <w:szCs w:val="20"/>
              </w:rPr>
            </w:pPr>
            <w:r w:rsidRPr="003B2994">
              <w:rPr>
                <w:rFonts w:ascii="Maiandra GD" w:hAnsi="Maiandra GD"/>
                <w:sz w:val="20"/>
                <w:szCs w:val="20"/>
              </w:rPr>
              <w:t>Neutral</w:t>
            </w:r>
          </w:p>
        </w:tc>
        <w:tc>
          <w:tcPr>
            <w:tcW w:w="1870" w:type="dxa"/>
          </w:tcPr>
          <w:p w14:paraId="2BBF6AC8" w14:textId="77777777" w:rsidR="007B55E5" w:rsidRPr="003B2994" w:rsidRDefault="007B55E5" w:rsidP="00183E3C">
            <w:pPr>
              <w:rPr>
                <w:rFonts w:ascii="Maiandra GD" w:hAnsi="Maiandra GD"/>
                <w:sz w:val="20"/>
                <w:szCs w:val="20"/>
              </w:rPr>
            </w:pPr>
            <w:r w:rsidRPr="003B2994">
              <w:rPr>
                <w:rFonts w:ascii="Maiandra GD" w:hAnsi="Maiandra GD"/>
                <w:sz w:val="20"/>
                <w:szCs w:val="20"/>
              </w:rPr>
              <w:t>Disagree</w:t>
            </w:r>
          </w:p>
        </w:tc>
        <w:tc>
          <w:tcPr>
            <w:tcW w:w="1870" w:type="dxa"/>
          </w:tcPr>
          <w:p w14:paraId="69705218" w14:textId="77777777" w:rsidR="007B55E5" w:rsidRPr="003B2994" w:rsidRDefault="007B55E5" w:rsidP="00183E3C">
            <w:pPr>
              <w:rPr>
                <w:rFonts w:ascii="Maiandra GD" w:hAnsi="Maiandra GD"/>
                <w:sz w:val="20"/>
                <w:szCs w:val="20"/>
              </w:rPr>
            </w:pPr>
            <w:r w:rsidRPr="003B2994">
              <w:rPr>
                <w:rFonts w:ascii="Maiandra GD" w:hAnsi="Maiandra GD"/>
                <w:sz w:val="20"/>
                <w:szCs w:val="20"/>
              </w:rPr>
              <w:t>Strongly Disagree</w:t>
            </w:r>
          </w:p>
        </w:tc>
      </w:tr>
    </w:tbl>
    <w:p w14:paraId="4BA7648A" w14:textId="77777777" w:rsidR="007B55E5" w:rsidRPr="003B2994" w:rsidRDefault="007B55E5" w:rsidP="00E71829">
      <w:pPr>
        <w:rPr>
          <w:rFonts w:ascii="Maiandra GD" w:hAnsi="Maiandra GD"/>
          <w:sz w:val="20"/>
          <w:szCs w:val="20"/>
        </w:rPr>
      </w:pPr>
    </w:p>
    <w:p w14:paraId="15F7F737" w14:textId="08677C8F" w:rsidR="005822E9" w:rsidRPr="000B41ED" w:rsidRDefault="000B41ED" w:rsidP="00E71829">
      <w:pPr>
        <w:rPr>
          <w:rFonts w:ascii="Maiandra GD" w:hAnsi="Maiandra GD"/>
          <w:b/>
          <w:bCs/>
          <w:sz w:val="20"/>
          <w:szCs w:val="20"/>
        </w:rPr>
      </w:pPr>
      <w:r>
        <w:rPr>
          <w:rFonts w:ascii="Maiandra GD" w:hAnsi="Maiandra GD"/>
          <w:b/>
          <w:bCs/>
          <w:sz w:val="20"/>
          <w:szCs w:val="20"/>
        </w:rPr>
        <w:t xml:space="preserve">15.  </w:t>
      </w:r>
      <w:r w:rsidR="005822E9" w:rsidRPr="000B41ED">
        <w:rPr>
          <w:rFonts w:ascii="Maiandra GD" w:hAnsi="Maiandra GD"/>
          <w:b/>
          <w:bCs/>
          <w:sz w:val="20"/>
          <w:szCs w:val="20"/>
        </w:rPr>
        <w:t xml:space="preserve">I am confident in my ability to develop a strong network of individuals with the necessary skills to help me with this </w:t>
      </w:r>
      <w:r w:rsidRPr="000B41ED">
        <w:rPr>
          <w:rFonts w:ascii="Maiandra GD" w:hAnsi="Maiandra GD"/>
          <w:b/>
          <w:bCs/>
          <w:i/>
          <w:iCs/>
          <w:sz w:val="20"/>
          <w:szCs w:val="20"/>
        </w:rPr>
        <w:t>B</w:t>
      </w:r>
      <w:r w:rsidR="005822E9" w:rsidRPr="000B41ED">
        <w:rPr>
          <w:rFonts w:ascii="Maiandra GD" w:hAnsi="Maiandra GD"/>
          <w:b/>
          <w:bCs/>
          <w:i/>
          <w:iCs/>
          <w:sz w:val="20"/>
          <w:szCs w:val="20"/>
        </w:rPr>
        <w:t>ridge</w:t>
      </w:r>
      <w:r w:rsidRPr="000B41ED">
        <w:rPr>
          <w:rFonts w:ascii="Maiandra GD" w:hAnsi="Maiandra GD"/>
          <w:b/>
          <w:bCs/>
          <w:i/>
          <w:iCs/>
          <w:sz w:val="20"/>
          <w:szCs w:val="20"/>
        </w:rPr>
        <w:t>-Builders for a Thriving Mission</w:t>
      </w:r>
      <w:r w:rsidRPr="000B41ED">
        <w:rPr>
          <w:rFonts w:ascii="Maiandra GD" w:hAnsi="Maiandra GD"/>
          <w:b/>
          <w:bCs/>
          <w:sz w:val="20"/>
          <w:szCs w:val="20"/>
        </w:rPr>
        <w:t xml:space="preserve"> </w:t>
      </w:r>
      <w:r w:rsidR="005822E9" w:rsidRPr="000B41ED">
        <w:rPr>
          <w:rFonts w:ascii="Maiandra GD" w:hAnsi="Maiandra GD"/>
          <w:b/>
          <w:bCs/>
          <w:sz w:val="20"/>
          <w:szCs w:val="20"/>
        </w:rPr>
        <w:t xml:space="preserve">initiative.  </w:t>
      </w:r>
    </w:p>
    <w:tbl>
      <w:tblPr>
        <w:tblStyle w:val="TableGrid"/>
        <w:tblW w:w="0" w:type="auto"/>
        <w:tblLook w:val="04A0" w:firstRow="1" w:lastRow="0" w:firstColumn="1" w:lastColumn="0" w:noHBand="0" w:noVBand="1"/>
      </w:tblPr>
      <w:tblGrid>
        <w:gridCol w:w="1870"/>
        <w:gridCol w:w="1870"/>
        <w:gridCol w:w="1870"/>
        <w:gridCol w:w="1870"/>
        <w:gridCol w:w="1870"/>
      </w:tblGrid>
      <w:tr w:rsidR="007B55E5" w:rsidRPr="003B2994" w14:paraId="285E6F7A" w14:textId="77777777" w:rsidTr="00183E3C">
        <w:tc>
          <w:tcPr>
            <w:tcW w:w="1870" w:type="dxa"/>
          </w:tcPr>
          <w:p w14:paraId="4A4D7793" w14:textId="77777777" w:rsidR="007B55E5" w:rsidRPr="003B2994" w:rsidRDefault="007B55E5" w:rsidP="00183E3C">
            <w:pPr>
              <w:rPr>
                <w:rFonts w:ascii="Maiandra GD" w:hAnsi="Maiandra GD"/>
                <w:sz w:val="20"/>
                <w:szCs w:val="20"/>
              </w:rPr>
            </w:pPr>
            <w:r w:rsidRPr="003B2994">
              <w:rPr>
                <w:rFonts w:ascii="Maiandra GD" w:hAnsi="Maiandra GD"/>
                <w:sz w:val="20"/>
                <w:szCs w:val="20"/>
              </w:rPr>
              <w:t>Strongly Agree</w:t>
            </w:r>
          </w:p>
        </w:tc>
        <w:tc>
          <w:tcPr>
            <w:tcW w:w="1870" w:type="dxa"/>
          </w:tcPr>
          <w:p w14:paraId="18F11593" w14:textId="77777777" w:rsidR="007B55E5" w:rsidRPr="003B2994" w:rsidRDefault="007B55E5" w:rsidP="00183E3C">
            <w:pPr>
              <w:rPr>
                <w:rFonts w:ascii="Maiandra GD" w:hAnsi="Maiandra GD"/>
                <w:sz w:val="20"/>
                <w:szCs w:val="20"/>
              </w:rPr>
            </w:pPr>
            <w:r w:rsidRPr="003B2994">
              <w:rPr>
                <w:rFonts w:ascii="Maiandra GD" w:hAnsi="Maiandra GD"/>
                <w:sz w:val="20"/>
                <w:szCs w:val="20"/>
              </w:rPr>
              <w:t>Agree</w:t>
            </w:r>
          </w:p>
        </w:tc>
        <w:tc>
          <w:tcPr>
            <w:tcW w:w="1870" w:type="dxa"/>
          </w:tcPr>
          <w:p w14:paraId="73D573B4" w14:textId="77777777" w:rsidR="007B55E5" w:rsidRPr="003B2994" w:rsidRDefault="007B55E5" w:rsidP="00183E3C">
            <w:pPr>
              <w:rPr>
                <w:rFonts w:ascii="Maiandra GD" w:hAnsi="Maiandra GD"/>
                <w:sz w:val="20"/>
                <w:szCs w:val="20"/>
              </w:rPr>
            </w:pPr>
            <w:r w:rsidRPr="003B2994">
              <w:rPr>
                <w:rFonts w:ascii="Maiandra GD" w:hAnsi="Maiandra GD"/>
                <w:sz w:val="20"/>
                <w:szCs w:val="20"/>
              </w:rPr>
              <w:t>Neutral</w:t>
            </w:r>
          </w:p>
        </w:tc>
        <w:tc>
          <w:tcPr>
            <w:tcW w:w="1870" w:type="dxa"/>
          </w:tcPr>
          <w:p w14:paraId="5EC4AF48" w14:textId="77777777" w:rsidR="007B55E5" w:rsidRPr="003B2994" w:rsidRDefault="007B55E5" w:rsidP="00183E3C">
            <w:pPr>
              <w:rPr>
                <w:rFonts w:ascii="Maiandra GD" w:hAnsi="Maiandra GD"/>
                <w:sz w:val="20"/>
                <w:szCs w:val="20"/>
              </w:rPr>
            </w:pPr>
            <w:r w:rsidRPr="003B2994">
              <w:rPr>
                <w:rFonts w:ascii="Maiandra GD" w:hAnsi="Maiandra GD"/>
                <w:sz w:val="20"/>
                <w:szCs w:val="20"/>
              </w:rPr>
              <w:t>Disagree</w:t>
            </w:r>
          </w:p>
        </w:tc>
        <w:tc>
          <w:tcPr>
            <w:tcW w:w="1870" w:type="dxa"/>
          </w:tcPr>
          <w:p w14:paraId="3A8556C4" w14:textId="77777777" w:rsidR="007B55E5" w:rsidRPr="003B2994" w:rsidRDefault="007B55E5" w:rsidP="00183E3C">
            <w:pPr>
              <w:rPr>
                <w:rFonts w:ascii="Maiandra GD" w:hAnsi="Maiandra GD"/>
                <w:sz w:val="20"/>
                <w:szCs w:val="20"/>
              </w:rPr>
            </w:pPr>
            <w:r w:rsidRPr="003B2994">
              <w:rPr>
                <w:rFonts w:ascii="Maiandra GD" w:hAnsi="Maiandra GD"/>
                <w:sz w:val="20"/>
                <w:szCs w:val="20"/>
              </w:rPr>
              <w:t>Strongly Disagree</w:t>
            </w:r>
          </w:p>
        </w:tc>
      </w:tr>
    </w:tbl>
    <w:p w14:paraId="56851397" w14:textId="77777777" w:rsidR="007B55E5" w:rsidRPr="003B2994" w:rsidRDefault="007B55E5" w:rsidP="00E71829">
      <w:pPr>
        <w:rPr>
          <w:rFonts w:ascii="Maiandra GD" w:hAnsi="Maiandra GD"/>
          <w:sz w:val="20"/>
          <w:szCs w:val="20"/>
        </w:rPr>
      </w:pPr>
    </w:p>
    <w:p w14:paraId="4B7CBA74" w14:textId="0DBB1F50" w:rsidR="005822E9" w:rsidRPr="000B41ED" w:rsidRDefault="000B41ED" w:rsidP="00E71829">
      <w:pPr>
        <w:rPr>
          <w:rFonts w:ascii="Maiandra GD" w:hAnsi="Maiandra GD"/>
          <w:b/>
          <w:bCs/>
          <w:sz w:val="20"/>
          <w:szCs w:val="20"/>
        </w:rPr>
      </w:pPr>
      <w:r w:rsidRPr="000B41ED">
        <w:rPr>
          <w:rFonts w:ascii="Maiandra GD" w:hAnsi="Maiandra GD"/>
          <w:b/>
          <w:bCs/>
          <w:sz w:val="20"/>
          <w:szCs w:val="20"/>
        </w:rPr>
        <w:t xml:space="preserve">16.  </w:t>
      </w:r>
      <w:r w:rsidR="005822E9" w:rsidRPr="000B41ED">
        <w:rPr>
          <w:rFonts w:ascii="Maiandra GD" w:hAnsi="Maiandra GD"/>
          <w:b/>
          <w:bCs/>
          <w:sz w:val="20"/>
          <w:szCs w:val="20"/>
        </w:rPr>
        <w:t xml:space="preserve">I am confident in my ability to develop a plan for implementing </w:t>
      </w:r>
      <w:r w:rsidR="007B55E5" w:rsidRPr="000B41ED">
        <w:rPr>
          <w:rFonts w:ascii="Maiandra GD" w:hAnsi="Maiandra GD"/>
          <w:b/>
          <w:bCs/>
          <w:sz w:val="20"/>
          <w:szCs w:val="20"/>
        </w:rPr>
        <w:t xml:space="preserve">our big idea, big </w:t>
      </w:r>
      <w:r w:rsidRPr="000B41ED">
        <w:rPr>
          <w:rFonts w:ascii="Maiandra GD" w:hAnsi="Maiandra GD"/>
          <w:b/>
          <w:bCs/>
          <w:sz w:val="20"/>
          <w:szCs w:val="20"/>
        </w:rPr>
        <w:t>question</w:t>
      </w:r>
      <w:r w:rsidR="005822E9" w:rsidRPr="000B41ED">
        <w:rPr>
          <w:rFonts w:ascii="Maiandra GD" w:hAnsi="Maiandra GD"/>
          <w:b/>
          <w:bCs/>
          <w:sz w:val="20"/>
          <w:szCs w:val="20"/>
        </w:rPr>
        <w:t xml:space="preserve">. </w:t>
      </w:r>
    </w:p>
    <w:tbl>
      <w:tblPr>
        <w:tblStyle w:val="TableGrid"/>
        <w:tblW w:w="0" w:type="auto"/>
        <w:tblLook w:val="04A0" w:firstRow="1" w:lastRow="0" w:firstColumn="1" w:lastColumn="0" w:noHBand="0" w:noVBand="1"/>
      </w:tblPr>
      <w:tblGrid>
        <w:gridCol w:w="1870"/>
        <w:gridCol w:w="1870"/>
        <w:gridCol w:w="1870"/>
        <w:gridCol w:w="1870"/>
        <w:gridCol w:w="1870"/>
      </w:tblGrid>
      <w:tr w:rsidR="007B55E5" w:rsidRPr="003B2994" w14:paraId="1B9F93C9" w14:textId="77777777" w:rsidTr="00183E3C">
        <w:tc>
          <w:tcPr>
            <w:tcW w:w="1870" w:type="dxa"/>
          </w:tcPr>
          <w:p w14:paraId="4B2F36B6" w14:textId="77777777" w:rsidR="007B55E5" w:rsidRPr="003B2994" w:rsidRDefault="007B55E5" w:rsidP="00183E3C">
            <w:pPr>
              <w:rPr>
                <w:rFonts w:ascii="Maiandra GD" w:hAnsi="Maiandra GD"/>
                <w:sz w:val="20"/>
                <w:szCs w:val="20"/>
              </w:rPr>
            </w:pPr>
            <w:r w:rsidRPr="003B2994">
              <w:rPr>
                <w:rFonts w:ascii="Maiandra GD" w:hAnsi="Maiandra GD"/>
                <w:sz w:val="20"/>
                <w:szCs w:val="20"/>
              </w:rPr>
              <w:t>Strongly Agree</w:t>
            </w:r>
          </w:p>
        </w:tc>
        <w:tc>
          <w:tcPr>
            <w:tcW w:w="1870" w:type="dxa"/>
          </w:tcPr>
          <w:p w14:paraId="6D52D02A" w14:textId="77777777" w:rsidR="007B55E5" w:rsidRPr="003B2994" w:rsidRDefault="007B55E5" w:rsidP="00183E3C">
            <w:pPr>
              <w:rPr>
                <w:rFonts w:ascii="Maiandra GD" w:hAnsi="Maiandra GD"/>
                <w:sz w:val="20"/>
                <w:szCs w:val="20"/>
              </w:rPr>
            </w:pPr>
            <w:r w:rsidRPr="003B2994">
              <w:rPr>
                <w:rFonts w:ascii="Maiandra GD" w:hAnsi="Maiandra GD"/>
                <w:sz w:val="20"/>
                <w:szCs w:val="20"/>
              </w:rPr>
              <w:t>Agree</w:t>
            </w:r>
          </w:p>
        </w:tc>
        <w:tc>
          <w:tcPr>
            <w:tcW w:w="1870" w:type="dxa"/>
          </w:tcPr>
          <w:p w14:paraId="1D08C941" w14:textId="77777777" w:rsidR="007B55E5" w:rsidRPr="003B2994" w:rsidRDefault="007B55E5" w:rsidP="00183E3C">
            <w:pPr>
              <w:rPr>
                <w:rFonts w:ascii="Maiandra GD" w:hAnsi="Maiandra GD"/>
                <w:sz w:val="20"/>
                <w:szCs w:val="20"/>
              </w:rPr>
            </w:pPr>
            <w:r w:rsidRPr="003B2994">
              <w:rPr>
                <w:rFonts w:ascii="Maiandra GD" w:hAnsi="Maiandra GD"/>
                <w:sz w:val="20"/>
                <w:szCs w:val="20"/>
              </w:rPr>
              <w:t>Neutral</w:t>
            </w:r>
          </w:p>
        </w:tc>
        <w:tc>
          <w:tcPr>
            <w:tcW w:w="1870" w:type="dxa"/>
          </w:tcPr>
          <w:p w14:paraId="751D8EF6" w14:textId="77777777" w:rsidR="007B55E5" w:rsidRPr="003B2994" w:rsidRDefault="007B55E5" w:rsidP="00183E3C">
            <w:pPr>
              <w:rPr>
                <w:rFonts w:ascii="Maiandra GD" w:hAnsi="Maiandra GD"/>
                <w:sz w:val="20"/>
                <w:szCs w:val="20"/>
              </w:rPr>
            </w:pPr>
            <w:r w:rsidRPr="003B2994">
              <w:rPr>
                <w:rFonts w:ascii="Maiandra GD" w:hAnsi="Maiandra GD"/>
                <w:sz w:val="20"/>
                <w:szCs w:val="20"/>
              </w:rPr>
              <w:t>Disagree</w:t>
            </w:r>
          </w:p>
        </w:tc>
        <w:tc>
          <w:tcPr>
            <w:tcW w:w="1870" w:type="dxa"/>
          </w:tcPr>
          <w:p w14:paraId="0A027718" w14:textId="77777777" w:rsidR="007B55E5" w:rsidRPr="003B2994" w:rsidRDefault="007B55E5" w:rsidP="00183E3C">
            <w:pPr>
              <w:rPr>
                <w:rFonts w:ascii="Maiandra GD" w:hAnsi="Maiandra GD"/>
                <w:sz w:val="20"/>
                <w:szCs w:val="20"/>
              </w:rPr>
            </w:pPr>
            <w:r w:rsidRPr="003B2994">
              <w:rPr>
                <w:rFonts w:ascii="Maiandra GD" w:hAnsi="Maiandra GD"/>
                <w:sz w:val="20"/>
                <w:szCs w:val="20"/>
              </w:rPr>
              <w:t>Strongly Disagree</w:t>
            </w:r>
          </w:p>
        </w:tc>
      </w:tr>
    </w:tbl>
    <w:p w14:paraId="2AFADD04" w14:textId="306CBEA7" w:rsidR="007B55E5" w:rsidRPr="003B2994" w:rsidRDefault="007B55E5" w:rsidP="00E71829">
      <w:pPr>
        <w:rPr>
          <w:rFonts w:ascii="Maiandra GD" w:hAnsi="Maiandra GD"/>
          <w:sz w:val="20"/>
          <w:szCs w:val="20"/>
        </w:rPr>
      </w:pPr>
      <w:r w:rsidRPr="003B2994">
        <w:rPr>
          <w:rFonts w:ascii="Maiandra GD" w:hAnsi="Maiandra GD"/>
          <w:sz w:val="20"/>
          <w:szCs w:val="20"/>
        </w:rPr>
        <w:t xml:space="preserve"> </w:t>
      </w:r>
    </w:p>
    <w:p w14:paraId="246E63E7" w14:textId="78758B0E" w:rsidR="00DD53A5" w:rsidRPr="000B41ED" w:rsidRDefault="000B41ED" w:rsidP="00E71829">
      <w:pPr>
        <w:rPr>
          <w:rFonts w:ascii="Maiandra GD" w:hAnsi="Maiandra GD"/>
          <w:sz w:val="20"/>
          <w:szCs w:val="20"/>
        </w:rPr>
      </w:pPr>
      <w:r>
        <w:rPr>
          <w:rFonts w:ascii="Maiandra GD" w:hAnsi="Maiandra GD"/>
          <w:sz w:val="20"/>
          <w:szCs w:val="20"/>
        </w:rPr>
        <w:t xml:space="preserve">17.  </w:t>
      </w:r>
      <w:r w:rsidR="000A50E6" w:rsidRPr="003B2994">
        <w:rPr>
          <w:rFonts w:ascii="Maiandra GD" w:hAnsi="Maiandra GD"/>
          <w:sz w:val="20"/>
          <w:szCs w:val="20"/>
        </w:rPr>
        <w:t>Financial Resources</w:t>
      </w:r>
      <w:r w:rsidR="0087602C">
        <w:rPr>
          <w:rFonts w:ascii="Maiandra GD" w:hAnsi="Maiandra GD"/>
          <w:sz w:val="20"/>
          <w:szCs w:val="20"/>
        </w:rPr>
        <w:t xml:space="preserve"> are available to assist you in the </w:t>
      </w:r>
      <w:r>
        <w:rPr>
          <w:rFonts w:ascii="Maiandra GD" w:hAnsi="Maiandra GD"/>
          <w:sz w:val="20"/>
          <w:szCs w:val="20"/>
        </w:rPr>
        <w:t xml:space="preserve">development and </w:t>
      </w:r>
      <w:r w:rsidR="0087602C">
        <w:rPr>
          <w:rFonts w:ascii="Maiandra GD" w:hAnsi="Maiandra GD"/>
          <w:sz w:val="20"/>
          <w:szCs w:val="20"/>
        </w:rPr>
        <w:t>implementation of your process</w:t>
      </w:r>
      <w:r w:rsidR="000A50E6" w:rsidRPr="003B2994">
        <w:rPr>
          <w:rFonts w:ascii="Maiandra GD" w:hAnsi="Maiandra GD"/>
          <w:sz w:val="20"/>
          <w:szCs w:val="20"/>
        </w:rPr>
        <w:t xml:space="preserve"> (up to $2000):  These can be used for meetings, food, mileage, resources, guest speaker stipend, etc. All expenses will need receipts to be reimbursed.   </w:t>
      </w:r>
      <w:r w:rsidR="0087602C">
        <w:rPr>
          <w:rFonts w:ascii="Maiandra GD" w:hAnsi="Maiandra GD"/>
          <w:sz w:val="20"/>
          <w:szCs w:val="20"/>
        </w:rPr>
        <w:t>After completing your design, build your budget</w:t>
      </w:r>
      <w:r>
        <w:rPr>
          <w:rFonts w:ascii="Maiandra GD" w:hAnsi="Maiandra GD"/>
          <w:sz w:val="20"/>
          <w:szCs w:val="20"/>
        </w:rPr>
        <w:t xml:space="preserve"> using the chart below.</w:t>
      </w:r>
      <w:r w:rsidR="000A50E6" w:rsidRPr="003B2994">
        <w:rPr>
          <w:rFonts w:ascii="Maiandra GD" w:hAnsi="Maiandra GD"/>
          <w:sz w:val="20"/>
          <w:szCs w:val="20"/>
        </w:rPr>
        <w:t xml:space="preserve"> </w:t>
      </w:r>
    </w:p>
    <w:p w14:paraId="7B9B28A6" w14:textId="6DA66B47" w:rsidR="000A50E6" w:rsidRPr="0087602C" w:rsidRDefault="000A50E6" w:rsidP="00E71829">
      <w:pPr>
        <w:rPr>
          <w:rFonts w:ascii="Maiandra GD" w:hAnsi="Maiandra GD"/>
          <w:b/>
          <w:bCs/>
          <w:sz w:val="20"/>
          <w:szCs w:val="20"/>
        </w:rPr>
      </w:pPr>
      <w:r w:rsidRPr="0087602C">
        <w:rPr>
          <w:rFonts w:ascii="Maiandra GD" w:hAnsi="Maiandra GD"/>
          <w:b/>
          <w:bCs/>
          <w:sz w:val="20"/>
          <w:szCs w:val="20"/>
        </w:rPr>
        <w:t>Budget Narrative for anticipated expenses:</w:t>
      </w:r>
    </w:p>
    <w:tbl>
      <w:tblPr>
        <w:tblStyle w:val="TableGrid"/>
        <w:tblW w:w="0" w:type="auto"/>
        <w:tblLook w:val="04A0" w:firstRow="1" w:lastRow="0" w:firstColumn="1" w:lastColumn="0" w:noHBand="0" w:noVBand="1"/>
      </w:tblPr>
      <w:tblGrid>
        <w:gridCol w:w="3116"/>
        <w:gridCol w:w="3117"/>
        <w:gridCol w:w="3117"/>
      </w:tblGrid>
      <w:tr w:rsidR="000A50E6" w:rsidRPr="003B2994" w14:paraId="70638CFE" w14:textId="77777777" w:rsidTr="000A50E6">
        <w:tc>
          <w:tcPr>
            <w:tcW w:w="3116" w:type="dxa"/>
          </w:tcPr>
          <w:p w14:paraId="4777E3BD" w14:textId="6204EF07" w:rsidR="000A50E6" w:rsidRPr="003B2994" w:rsidRDefault="000A50E6" w:rsidP="00E71829">
            <w:pPr>
              <w:rPr>
                <w:rFonts w:ascii="Maiandra GD" w:hAnsi="Maiandra GD"/>
                <w:sz w:val="20"/>
                <w:szCs w:val="20"/>
              </w:rPr>
            </w:pPr>
            <w:r w:rsidRPr="003B2994">
              <w:rPr>
                <w:rFonts w:ascii="Maiandra GD" w:hAnsi="Maiandra GD"/>
                <w:sz w:val="20"/>
                <w:szCs w:val="20"/>
              </w:rPr>
              <w:t>Item</w:t>
            </w:r>
          </w:p>
        </w:tc>
        <w:tc>
          <w:tcPr>
            <w:tcW w:w="3117" w:type="dxa"/>
          </w:tcPr>
          <w:p w14:paraId="5D68981C" w14:textId="628A65D5" w:rsidR="000A50E6" w:rsidRPr="003B2994" w:rsidRDefault="000A50E6" w:rsidP="00E71829">
            <w:pPr>
              <w:rPr>
                <w:rFonts w:ascii="Maiandra GD" w:hAnsi="Maiandra GD"/>
                <w:sz w:val="20"/>
                <w:szCs w:val="20"/>
              </w:rPr>
            </w:pPr>
            <w:r w:rsidRPr="003B2994">
              <w:rPr>
                <w:rFonts w:ascii="Maiandra GD" w:hAnsi="Maiandra GD"/>
                <w:sz w:val="20"/>
                <w:szCs w:val="20"/>
              </w:rPr>
              <w:t>Cost</w:t>
            </w:r>
          </w:p>
        </w:tc>
        <w:tc>
          <w:tcPr>
            <w:tcW w:w="3117" w:type="dxa"/>
          </w:tcPr>
          <w:p w14:paraId="10A04AD5" w14:textId="20AC533D" w:rsidR="000A50E6" w:rsidRPr="003B2994" w:rsidRDefault="000A50E6" w:rsidP="00E71829">
            <w:pPr>
              <w:rPr>
                <w:rFonts w:ascii="Maiandra GD" w:hAnsi="Maiandra GD"/>
                <w:sz w:val="20"/>
                <w:szCs w:val="20"/>
              </w:rPr>
            </w:pPr>
            <w:r w:rsidRPr="003B2994">
              <w:rPr>
                <w:rFonts w:ascii="Maiandra GD" w:hAnsi="Maiandra GD"/>
                <w:sz w:val="20"/>
                <w:szCs w:val="20"/>
              </w:rPr>
              <w:t>Purpose</w:t>
            </w:r>
          </w:p>
        </w:tc>
      </w:tr>
      <w:tr w:rsidR="000A50E6" w:rsidRPr="003B2994" w14:paraId="2D10E845" w14:textId="77777777" w:rsidTr="000A50E6">
        <w:tc>
          <w:tcPr>
            <w:tcW w:w="3116" w:type="dxa"/>
          </w:tcPr>
          <w:p w14:paraId="3624CE48" w14:textId="77777777" w:rsidR="000A50E6" w:rsidRPr="003B2994" w:rsidRDefault="000A50E6" w:rsidP="00E71829">
            <w:pPr>
              <w:rPr>
                <w:rFonts w:ascii="Maiandra GD" w:hAnsi="Maiandra GD"/>
                <w:sz w:val="20"/>
                <w:szCs w:val="20"/>
              </w:rPr>
            </w:pPr>
          </w:p>
        </w:tc>
        <w:tc>
          <w:tcPr>
            <w:tcW w:w="3117" w:type="dxa"/>
          </w:tcPr>
          <w:p w14:paraId="3D0A6A1C" w14:textId="77777777" w:rsidR="000A50E6" w:rsidRPr="003B2994" w:rsidRDefault="000A50E6" w:rsidP="00E71829">
            <w:pPr>
              <w:rPr>
                <w:rFonts w:ascii="Maiandra GD" w:hAnsi="Maiandra GD"/>
                <w:sz w:val="20"/>
                <w:szCs w:val="20"/>
              </w:rPr>
            </w:pPr>
          </w:p>
        </w:tc>
        <w:tc>
          <w:tcPr>
            <w:tcW w:w="3117" w:type="dxa"/>
          </w:tcPr>
          <w:p w14:paraId="539598BA" w14:textId="77777777" w:rsidR="000A50E6" w:rsidRPr="003B2994" w:rsidRDefault="000A50E6" w:rsidP="00E71829">
            <w:pPr>
              <w:rPr>
                <w:rFonts w:ascii="Maiandra GD" w:hAnsi="Maiandra GD"/>
                <w:sz w:val="20"/>
                <w:szCs w:val="20"/>
              </w:rPr>
            </w:pPr>
          </w:p>
        </w:tc>
      </w:tr>
      <w:tr w:rsidR="000A50E6" w:rsidRPr="003B2994" w14:paraId="4D46E146" w14:textId="77777777" w:rsidTr="000A50E6">
        <w:tc>
          <w:tcPr>
            <w:tcW w:w="3116" w:type="dxa"/>
          </w:tcPr>
          <w:p w14:paraId="7CAB6A97" w14:textId="77777777" w:rsidR="000A50E6" w:rsidRPr="003B2994" w:rsidRDefault="000A50E6" w:rsidP="00E71829">
            <w:pPr>
              <w:rPr>
                <w:rFonts w:ascii="Maiandra GD" w:hAnsi="Maiandra GD"/>
                <w:sz w:val="20"/>
                <w:szCs w:val="20"/>
              </w:rPr>
            </w:pPr>
          </w:p>
        </w:tc>
        <w:tc>
          <w:tcPr>
            <w:tcW w:w="3117" w:type="dxa"/>
          </w:tcPr>
          <w:p w14:paraId="572526A7" w14:textId="77777777" w:rsidR="000A50E6" w:rsidRPr="003B2994" w:rsidRDefault="000A50E6" w:rsidP="00E71829">
            <w:pPr>
              <w:rPr>
                <w:rFonts w:ascii="Maiandra GD" w:hAnsi="Maiandra GD"/>
                <w:sz w:val="20"/>
                <w:szCs w:val="20"/>
              </w:rPr>
            </w:pPr>
          </w:p>
        </w:tc>
        <w:tc>
          <w:tcPr>
            <w:tcW w:w="3117" w:type="dxa"/>
          </w:tcPr>
          <w:p w14:paraId="4748C1FD" w14:textId="77777777" w:rsidR="000A50E6" w:rsidRPr="003B2994" w:rsidRDefault="000A50E6" w:rsidP="00E71829">
            <w:pPr>
              <w:rPr>
                <w:rFonts w:ascii="Maiandra GD" w:hAnsi="Maiandra GD"/>
                <w:sz w:val="20"/>
                <w:szCs w:val="20"/>
              </w:rPr>
            </w:pPr>
          </w:p>
        </w:tc>
      </w:tr>
      <w:tr w:rsidR="000B41ED" w:rsidRPr="003B2994" w14:paraId="1EF01A31" w14:textId="77777777" w:rsidTr="000A50E6">
        <w:tc>
          <w:tcPr>
            <w:tcW w:w="3116" w:type="dxa"/>
          </w:tcPr>
          <w:p w14:paraId="6560AFAC" w14:textId="77777777" w:rsidR="000B41ED" w:rsidRPr="003B2994" w:rsidRDefault="000B41ED" w:rsidP="00E71829">
            <w:pPr>
              <w:rPr>
                <w:rFonts w:ascii="Maiandra GD" w:hAnsi="Maiandra GD"/>
                <w:sz w:val="20"/>
                <w:szCs w:val="20"/>
              </w:rPr>
            </w:pPr>
          </w:p>
        </w:tc>
        <w:tc>
          <w:tcPr>
            <w:tcW w:w="3117" w:type="dxa"/>
          </w:tcPr>
          <w:p w14:paraId="49403E30" w14:textId="77777777" w:rsidR="000B41ED" w:rsidRPr="003B2994" w:rsidRDefault="000B41ED" w:rsidP="00E71829">
            <w:pPr>
              <w:rPr>
                <w:rFonts w:ascii="Maiandra GD" w:hAnsi="Maiandra GD"/>
                <w:sz w:val="20"/>
                <w:szCs w:val="20"/>
              </w:rPr>
            </w:pPr>
          </w:p>
        </w:tc>
        <w:tc>
          <w:tcPr>
            <w:tcW w:w="3117" w:type="dxa"/>
          </w:tcPr>
          <w:p w14:paraId="409E9612" w14:textId="77777777" w:rsidR="000B41ED" w:rsidRPr="003B2994" w:rsidRDefault="000B41ED" w:rsidP="00E71829">
            <w:pPr>
              <w:rPr>
                <w:rFonts w:ascii="Maiandra GD" w:hAnsi="Maiandra GD"/>
                <w:sz w:val="20"/>
                <w:szCs w:val="20"/>
              </w:rPr>
            </w:pPr>
          </w:p>
        </w:tc>
      </w:tr>
    </w:tbl>
    <w:p w14:paraId="5E48EAAC" w14:textId="60A84CB6" w:rsidR="000A50E6" w:rsidRPr="003B2994" w:rsidRDefault="000A50E6" w:rsidP="00E71829">
      <w:pPr>
        <w:rPr>
          <w:rFonts w:ascii="Maiandra GD" w:hAnsi="Maiandra GD"/>
          <w:sz w:val="20"/>
          <w:szCs w:val="20"/>
        </w:rPr>
      </w:pPr>
    </w:p>
    <w:p w14:paraId="76B0E51F" w14:textId="7B52C993" w:rsidR="000A50E6" w:rsidRPr="003B2994" w:rsidRDefault="000A50E6" w:rsidP="00E71829">
      <w:pPr>
        <w:rPr>
          <w:rFonts w:ascii="Maiandra GD" w:hAnsi="Maiandra GD"/>
          <w:sz w:val="20"/>
          <w:szCs w:val="20"/>
        </w:rPr>
      </w:pPr>
    </w:p>
    <w:p w14:paraId="3FA618D6" w14:textId="4AD25247" w:rsidR="000A50E6" w:rsidRDefault="000B41ED" w:rsidP="00E71829">
      <w:pPr>
        <w:rPr>
          <w:rFonts w:ascii="Maiandra GD" w:hAnsi="Maiandra GD"/>
          <w:sz w:val="20"/>
          <w:szCs w:val="20"/>
        </w:rPr>
      </w:pPr>
      <w:r>
        <w:rPr>
          <w:rFonts w:ascii="Maiandra GD" w:hAnsi="Maiandra GD"/>
          <w:sz w:val="20"/>
          <w:szCs w:val="20"/>
        </w:rPr>
        <w:lastRenderedPageBreak/>
        <w:t>18</w:t>
      </w:r>
      <w:r w:rsidR="0059013E">
        <w:rPr>
          <w:rFonts w:ascii="Maiandra GD" w:hAnsi="Maiandra GD"/>
          <w:sz w:val="20"/>
          <w:szCs w:val="20"/>
        </w:rPr>
        <w:t xml:space="preserve">.  </w:t>
      </w:r>
      <w:r w:rsidR="00872B14" w:rsidRPr="003B2994">
        <w:rPr>
          <w:rFonts w:ascii="Maiandra GD" w:hAnsi="Maiandra GD"/>
          <w:sz w:val="20"/>
          <w:szCs w:val="20"/>
        </w:rPr>
        <w:t>Evaluation:</w:t>
      </w:r>
      <w:r w:rsidR="00F84A0B" w:rsidRPr="003B2994">
        <w:rPr>
          <w:rFonts w:ascii="Maiandra GD" w:hAnsi="Maiandra GD"/>
          <w:sz w:val="20"/>
          <w:szCs w:val="20"/>
        </w:rPr>
        <w:t xml:space="preserve">  How will you know if you are successful implementing this big idea, big</w:t>
      </w:r>
      <w:r w:rsidR="0087602C">
        <w:rPr>
          <w:rFonts w:ascii="Maiandra GD" w:hAnsi="Maiandra GD"/>
          <w:sz w:val="20"/>
          <w:szCs w:val="20"/>
        </w:rPr>
        <w:t xml:space="preserve"> </w:t>
      </w:r>
      <w:r w:rsidR="0059013E">
        <w:rPr>
          <w:rFonts w:ascii="Maiandra GD" w:hAnsi="Maiandra GD"/>
          <w:sz w:val="20"/>
          <w:szCs w:val="20"/>
        </w:rPr>
        <w:t>question?</w:t>
      </w:r>
      <w:r w:rsidR="00F84A0B" w:rsidRPr="003B2994">
        <w:rPr>
          <w:rFonts w:ascii="Maiandra GD" w:hAnsi="Maiandra GD"/>
          <w:sz w:val="20"/>
          <w:szCs w:val="20"/>
        </w:rPr>
        <w:t xml:space="preserve">  How will you measure it?</w:t>
      </w:r>
      <w:r w:rsidR="00872B14" w:rsidRPr="003B2994">
        <w:rPr>
          <w:rFonts w:ascii="Maiandra GD" w:hAnsi="Maiandra GD"/>
          <w:sz w:val="20"/>
          <w:szCs w:val="20"/>
        </w:rPr>
        <w:t xml:space="preserve">  </w:t>
      </w:r>
    </w:p>
    <w:p w14:paraId="14407AE7" w14:textId="08B79A55" w:rsidR="00977AAD" w:rsidRDefault="00977AAD" w:rsidP="00E71829">
      <w:pPr>
        <w:rPr>
          <w:rFonts w:ascii="Maiandra GD" w:hAnsi="Maiandra GD"/>
          <w:sz w:val="20"/>
          <w:szCs w:val="20"/>
        </w:rPr>
      </w:pPr>
    </w:p>
    <w:p w14:paraId="06A85B04" w14:textId="03B85B69" w:rsidR="00977AAD" w:rsidRDefault="00977AAD" w:rsidP="00E71829">
      <w:pPr>
        <w:rPr>
          <w:rFonts w:ascii="Maiandra GD" w:hAnsi="Maiandra GD"/>
          <w:sz w:val="20"/>
          <w:szCs w:val="20"/>
        </w:rPr>
      </w:pPr>
    </w:p>
    <w:p w14:paraId="52976C0A" w14:textId="16188B82" w:rsidR="00977AAD" w:rsidRDefault="00977AAD" w:rsidP="00E71829">
      <w:pPr>
        <w:rPr>
          <w:rFonts w:ascii="Maiandra GD" w:hAnsi="Maiandra GD"/>
          <w:sz w:val="20"/>
          <w:szCs w:val="20"/>
        </w:rPr>
      </w:pPr>
    </w:p>
    <w:p w14:paraId="46ACC5D4" w14:textId="6D2E3A6B" w:rsidR="00977AAD" w:rsidRDefault="00977AAD" w:rsidP="00E71829">
      <w:pPr>
        <w:rPr>
          <w:rFonts w:ascii="Maiandra GD" w:hAnsi="Maiandra GD"/>
          <w:sz w:val="20"/>
          <w:szCs w:val="20"/>
        </w:rPr>
      </w:pPr>
    </w:p>
    <w:p w14:paraId="14034F57" w14:textId="246BF211" w:rsidR="00977AAD" w:rsidRDefault="0059013E" w:rsidP="00E71829">
      <w:pPr>
        <w:rPr>
          <w:rFonts w:ascii="Maiandra GD" w:hAnsi="Maiandra GD"/>
          <w:sz w:val="20"/>
          <w:szCs w:val="20"/>
        </w:rPr>
      </w:pPr>
      <w:r>
        <w:rPr>
          <w:rFonts w:ascii="Maiandra GD" w:hAnsi="Maiandra GD"/>
          <w:sz w:val="20"/>
          <w:szCs w:val="20"/>
        </w:rPr>
        <w:t>1</w:t>
      </w:r>
      <w:r w:rsidR="000B41ED">
        <w:rPr>
          <w:rFonts w:ascii="Maiandra GD" w:hAnsi="Maiandra GD"/>
          <w:sz w:val="20"/>
          <w:szCs w:val="20"/>
        </w:rPr>
        <w:t>9</w:t>
      </w:r>
      <w:r>
        <w:rPr>
          <w:rFonts w:ascii="Maiandra GD" w:hAnsi="Maiandra GD"/>
          <w:sz w:val="20"/>
          <w:szCs w:val="20"/>
        </w:rPr>
        <w:t xml:space="preserve">.  </w:t>
      </w:r>
      <w:r w:rsidR="00977AAD">
        <w:rPr>
          <w:rFonts w:ascii="Maiandra GD" w:hAnsi="Maiandra GD"/>
          <w:sz w:val="20"/>
          <w:szCs w:val="20"/>
        </w:rPr>
        <w:t xml:space="preserve">Who else needs to be kept in the loop </w:t>
      </w:r>
      <w:r>
        <w:rPr>
          <w:rFonts w:ascii="Maiandra GD" w:hAnsi="Maiandra GD"/>
          <w:sz w:val="20"/>
          <w:szCs w:val="20"/>
        </w:rPr>
        <w:t>about your</w:t>
      </w:r>
      <w:r w:rsidR="00977AAD">
        <w:rPr>
          <w:rFonts w:ascii="Maiandra GD" w:hAnsi="Maiandra GD"/>
          <w:sz w:val="20"/>
          <w:szCs w:val="20"/>
        </w:rPr>
        <w:t xml:space="preserve"> Thriving Learning Community?  </w:t>
      </w:r>
    </w:p>
    <w:p w14:paraId="7A6B0176" w14:textId="7623FE6E" w:rsidR="00DD53A5" w:rsidRDefault="00DD53A5" w:rsidP="00E71829">
      <w:pPr>
        <w:rPr>
          <w:rFonts w:ascii="Maiandra GD" w:hAnsi="Maiandra GD"/>
          <w:sz w:val="20"/>
          <w:szCs w:val="20"/>
        </w:rPr>
      </w:pPr>
    </w:p>
    <w:p w14:paraId="5DE4B7D2" w14:textId="67291B08" w:rsidR="00DD53A5" w:rsidRDefault="00DD53A5" w:rsidP="00E71829">
      <w:pPr>
        <w:rPr>
          <w:rFonts w:ascii="Maiandra GD" w:hAnsi="Maiandra GD"/>
          <w:sz w:val="20"/>
          <w:szCs w:val="20"/>
        </w:rPr>
      </w:pPr>
    </w:p>
    <w:p w14:paraId="216FB36F" w14:textId="77777777" w:rsidR="003B30F5" w:rsidRDefault="003B30F5" w:rsidP="00E71829">
      <w:pPr>
        <w:rPr>
          <w:rFonts w:ascii="Maiandra GD" w:hAnsi="Maiandra GD"/>
          <w:sz w:val="20"/>
          <w:szCs w:val="20"/>
        </w:rPr>
      </w:pPr>
    </w:p>
    <w:sectPr w:rsidR="003B30F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F099D" w14:textId="77777777" w:rsidR="00A1580E" w:rsidRDefault="00A1580E" w:rsidP="0087602C">
      <w:pPr>
        <w:spacing w:after="0" w:line="240" w:lineRule="auto"/>
      </w:pPr>
      <w:r>
        <w:separator/>
      </w:r>
    </w:p>
  </w:endnote>
  <w:endnote w:type="continuationSeparator" w:id="0">
    <w:p w14:paraId="31017A71" w14:textId="77777777" w:rsidR="00A1580E" w:rsidRDefault="00A1580E" w:rsidP="00876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iandra GD">
    <w:altName w:val="Calibri"/>
    <w:panose1 w:val="020E05020303080202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8148355"/>
      <w:docPartObj>
        <w:docPartGallery w:val="Page Numbers (Bottom of Page)"/>
        <w:docPartUnique/>
      </w:docPartObj>
    </w:sdtPr>
    <w:sdtEndPr>
      <w:rPr>
        <w:noProof/>
      </w:rPr>
    </w:sdtEndPr>
    <w:sdtContent>
      <w:p w14:paraId="44C4D62E" w14:textId="5C1A073A" w:rsidR="0087602C" w:rsidRDefault="008760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CB33E8" w14:textId="77777777" w:rsidR="0087602C" w:rsidRDefault="00876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1CC06" w14:textId="77777777" w:rsidR="00A1580E" w:rsidRDefault="00A1580E" w:rsidP="0087602C">
      <w:pPr>
        <w:spacing w:after="0" w:line="240" w:lineRule="auto"/>
      </w:pPr>
      <w:r>
        <w:separator/>
      </w:r>
    </w:p>
  </w:footnote>
  <w:footnote w:type="continuationSeparator" w:id="0">
    <w:p w14:paraId="1DCB415F" w14:textId="77777777" w:rsidR="00A1580E" w:rsidRDefault="00A1580E" w:rsidP="008760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72CA3"/>
    <w:multiLevelType w:val="hybridMultilevel"/>
    <w:tmpl w:val="6F1AD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3D0941"/>
    <w:multiLevelType w:val="hybridMultilevel"/>
    <w:tmpl w:val="43048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7A5EAC"/>
    <w:multiLevelType w:val="hybridMultilevel"/>
    <w:tmpl w:val="7FECF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BA"/>
    <w:rsid w:val="00063C71"/>
    <w:rsid w:val="000726FB"/>
    <w:rsid w:val="000A50E6"/>
    <w:rsid w:val="000B1E87"/>
    <w:rsid w:val="000B41ED"/>
    <w:rsid w:val="000D50CB"/>
    <w:rsid w:val="00152333"/>
    <w:rsid w:val="0023068C"/>
    <w:rsid w:val="002C55E1"/>
    <w:rsid w:val="00326BB2"/>
    <w:rsid w:val="003B2994"/>
    <w:rsid w:val="003B30F5"/>
    <w:rsid w:val="003C3CD4"/>
    <w:rsid w:val="005822E9"/>
    <w:rsid w:val="00582658"/>
    <w:rsid w:val="0059013E"/>
    <w:rsid w:val="005D72EF"/>
    <w:rsid w:val="00702F89"/>
    <w:rsid w:val="007B55E5"/>
    <w:rsid w:val="007E6B5F"/>
    <w:rsid w:val="008244FF"/>
    <w:rsid w:val="00834C42"/>
    <w:rsid w:val="00872B14"/>
    <w:rsid w:val="0087602C"/>
    <w:rsid w:val="00893FBE"/>
    <w:rsid w:val="00977AAD"/>
    <w:rsid w:val="00A1580E"/>
    <w:rsid w:val="00A71796"/>
    <w:rsid w:val="00AB54DB"/>
    <w:rsid w:val="00AF49A6"/>
    <w:rsid w:val="00B266EC"/>
    <w:rsid w:val="00B937BB"/>
    <w:rsid w:val="00BA45F5"/>
    <w:rsid w:val="00BC1BA8"/>
    <w:rsid w:val="00BC592F"/>
    <w:rsid w:val="00D024BA"/>
    <w:rsid w:val="00DD53A5"/>
    <w:rsid w:val="00E71829"/>
    <w:rsid w:val="00EA653F"/>
    <w:rsid w:val="00F84A0B"/>
    <w:rsid w:val="00FB3747"/>
    <w:rsid w:val="00FF6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E1"/>
  <w15:chartTrackingRefBased/>
  <w15:docId w15:val="{BBA05A68-9F33-4621-AC6F-27C9FBD2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4BA"/>
    <w:pPr>
      <w:ind w:left="720"/>
      <w:contextualSpacing/>
    </w:pPr>
  </w:style>
  <w:style w:type="table" w:styleId="TableGrid">
    <w:name w:val="Table Grid"/>
    <w:basedOn w:val="TableNormal"/>
    <w:uiPriority w:val="39"/>
    <w:rsid w:val="000A5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6E6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760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02C"/>
  </w:style>
  <w:style w:type="paragraph" w:styleId="Footer">
    <w:name w:val="footer"/>
    <w:basedOn w:val="Normal"/>
    <w:link w:val="FooterChar"/>
    <w:uiPriority w:val="99"/>
    <w:unhideWhenUsed/>
    <w:rsid w:val="00876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02C"/>
  </w:style>
  <w:style w:type="character" w:styleId="Hyperlink">
    <w:name w:val="Hyperlink"/>
    <w:basedOn w:val="DefaultParagraphFont"/>
    <w:uiPriority w:val="99"/>
    <w:unhideWhenUsed/>
    <w:rsid w:val="00DD53A5"/>
    <w:rPr>
      <w:color w:val="0563C1" w:themeColor="hyperlink"/>
      <w:u w:val="single"/>
    </w:rPr>
  </w:style>
  <w:style w:type="character" w:styleId="UnresolvedMention">
    <w:name w:val="Unresolved Mention"/>
    <w:basedOn w:val="DefaultParagraphFont"/>
    <w:uiPriority w:val="99"/>
    <w:semiHidden/>
    <w:unhideWhenUsed/>
    <w:rsid w:val="00DD53A5"/>
    <w:rPr>
      <w:color w:val="605E5C"/>
      <w:shd w:val="clear" w:color="auto" w:fill="E1DFDD"/>
    </w:rPr>
  </w:style>
  <w:style w:type="paragraph" w:styleId="NoSpacing">
    <w:name w:val="No Spacing"/>
    <w:link w:val="NoSpacingChar"/>
    <w:uiPriority w:val="1"/>
    <w:qFormat/>
    <w:rsid w:val="007E6B5F"/>
    <w:pPr>
      <w:spacing w:after="0" w:line="240" w:lineRule="auto"/>
    </w:pPr>
    <w:rPr>
      <w:rFonts w:eastAsiaTheme="minorEastAsia"/>
    </w:rPr>
  </w:style>
  <w:style w:type="character" w:customStyle="1" w:styleId="NoSpacingChar">
    <w:name w:val="No Spacing Char"/>
    <w:basedOn w:val="DefaultParagraphFont"/>
    <w:link w:val="NoSpacing"/>
    <w:uiPriority w:val="1"/>
    <w:rsid w:val="007E6B5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0915">
      <w:bodyDiv w:val="1"/>
      <w:marLeft w:val="0"/>
      <w:marRight w:val="0"/>
      <w:marTop w:val="0"/>
      <w:marBottom w:val="0"/>
      <w:divBdr>
        <w:top w:val="none" w:sz="0" w:space="0" w:color="auto"/>
        <w:left w:val="none" w:sz="0" w:space="0" w:color="auto"/>
        <w:bottom w:val="none" w:sz="0" w:space="0" w:color="auto"/>
        <w:right w:val="none" w:sz="0" w:space="0" w:color="auto"/>
      </w:divBdr>
    </w:div>
    <w:div w:id="659580301">
      <w:bodyDiv w:val="1"/>
      <w:marLeft w:val="0"/>
      <w:marRight w:val="0"/>
      <w:marTop w:val="0"/>
      <w:marBottom w:val="0"/>
      <w:divBdr>
        <w:top w:val="none" w:sz="0" w:space="0" w:color="auto"/>
        <w:left w:val="none" w:sz="0" w:space="0" w:color="auto"/>
        <w:bottom w:val="none" w:sz="0" w:space="0" w:color="auto"/>
        <w:right w:val="none" w:sz="0" w:space="0" w:color="auto"/>
      </w:divBdr>
    </w:div>
    <w:div w:id="17419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bsju.edu/forms/6AZVUQ3V8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thrivingmission.org/" TargetMode="External"/><Relationship Id="rId4" Type="http://schemas.openxmlformats.org/officeDocument/2006/relationships/webSettings" Target="webSettings.xml"/><Relationship Id="rId9" Type="http://schemas.openxmlformats.org/officeDocument/2006/relationships/hyperlink" Target="mailto:bsutton@csbsj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Sutton, Barbara</dc:creator>
  <cp:keywords/>
  <dc:description/>
  <cp:lastModifiedBy>Tim Welch</cp:lastModifiedBy>
  <cp:revision>2</cp:revision>
  <cp:lastPrinted>2021-07-16T21:46:00Z</cp:lastPrinted>
  <dcterms:created xsi:type="dcterms:W3CDTF">2021-07-30T15:53:00Z</dcterms:created>
  <dcterms:modified xsi:type="dcterms:W3CDTF">2021-07-30T15:53:00Z</dcterms:modified>
</cp:coreProperties>
</file>